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AAC33" w14:textId="77777777" w:rsidR="00C9045B" w:rsidRPr="00BB3B4A" w:rsidRDefault="00C9045B" w:rsidP="00BB3B4A">
      <w:pPr>
        <w:jc w:val="both"/>
        <w:rPr>
          <w:rFonts w:ascii="Arial" w:eastAsia="Times New Roman" w:hAnsi="Arial" w:cs="Arial"/>
          <w:sz w:val="20"/>
          <w:szCs w:val="20"/>
        </w:rPr>
      </w:pPr>
      <w:r w:rsidRPr="00BB3B4A">
        <w:rPr>
          <w:rFonts w:ascii="Arial" w:eastAsia="Times New Roman" w:hAnsi="Arial" w:cs="Arial"/>
          <w:sz w:val="20"/>
          <w:szCs w:val="20"/>
        </w:rPr>
        <w:t xml:space="preserve">In order to have confidence in the conclusions that are presented within any report it is necessary for </w:t>
      </w:r>
      <w:r w:rsidR="00325A2C" w:rsidRPr="00BB3B4A">
        <w:rPr>
          <w:rFonts w:ascii="Arial" w:eastAsia="Times New Roman" w:hAnsi="Arial" w:cs="Arial"/>
          <w:sz w:val="20"/>
          <w:szCs w:val="20"/>
        </w:rPr>
        <w:t>c</w:t>
      </w:r>
      <w:r w:rsidRPr="00BB3B4A">
        <w:rPr>
          <w:rFonts w:ascii="Arial" w:eastAsia="Times New Roman" w:hAnsi="Arial" w:cs="Arial"/>
          <w:sz w:val="20"/>
          <w:szCs w:val="20"/>
        </w:rPr>
        <w:t xml:space="preserve">lients, </w:t>
      </w:r>
      <w:r w:rsidR="00325A2C" w:rsidRPr="00BB3B4A">
        <w:rPr>
          <w:rFonts w:ascii="Arial" w:eastAsia="Times New Roman" w:hAnsi="Arial" w:cs="Arial"/>
          <w:sz w:val="20"/>
          <w:szCs w:val="20"/>
        </w:rPr>
        <w:t>r</w:t>
      </w:r>
      <w:r w:rsidRPr="00BB3B4A">
        <w:rPr>
          <w:rFonts w:ascii="Arial" w:eastAsia="Times New Roman" w:hAnsi="Arial" w:cs="Arial"/>
          <w:sz w:val="20"/>
          <w:szCs w:val="20"/>
        </w:rPr>
        <w:t xml:space="preserve">egulators and stakeholders to know that the data has been audited in a way that ensures that it is fit for purpose. To this end the SQP is directed to apply the following list of critical questions and challenges in using their experience to assess the suitability of any product and before signing off the declaration which accompanies any report. </w:t>
      </w:r>
    </w:p>
    <w:p w14:paraId="4917CE2F" w14:textId="55AA9F73" w:rsidR="00EE707E" w:rsidRPr="00397517" w:rsidRDefault="00C9045B" w:rsidP="00EE707E">
      <w:pPr>
        <w:spacing w:after="0" w:line="240" w:lineRule="auto"/>
        <w:jc w:val="both"/>
        <w:rPr>
          <w:rFonts w:eastAsia="Times New Roman" w:cstheme="minorHAnsi"/>
        </w:rPr>
      </w:pPr>
      <w:r w:rsidRPr="00BB3B4A">
        <w:rPr>
          <w:rFonts w:ascii="Arial" w:eastAsia="Times New Roman" w:hAnsi="Arial" w:cs="Arial"/>
          <w:sz w:val="20"/>
          <w:szCs w:val="20"/>
        </w:rPr>
        <w:t xml:space="preserve">The lists below have been compiled by regulators and practitioners experienced in the peer review of land contamination management data. They are not meant to be exhaustive in their coverage, but they do focus attention on </w:t>
      </w:r>
      <w:r w:rsidRPr="00BB3B4A">
        <w:rPr>
          <w:rFonts w:ascii="Arial" w:hAnsi="Arial" w:cs="Arial"/>
          <w:sz w:val="20"/>
          <w:szCs w:val="20"/>
        </w:rPr>
        <w:t>those</w:t>
      </w:r>
      <w:r w:rsidRPr="00BB3B4A">
        <w:rPr>
          <w:rFonts w:ascii="Arial" w:eastAsia="Times New Roman" w:hAnsi="Arial" w:cs="Arial"/>
          <w:sz w:val="20"/>
          <w:szCs w:val="20"/>
        </w:rPr>
        <w:t xml:space="preserve"> aspects of submissions that tend to have the most influence on decisions made and regulatory acceptability. The lists are not meant to duplicate or replace other standard checklists or quality management and control measures that are also used to ensure the factual (as opposed to interpretative) content, accuracy or style of reports.</w:t>
      </w:r>
      <w:r w:rsidR="00BB3B4A" w:rsidRPr="00BB3B4A">
        <w:rPr>
          <w:rFonts w:ascii="Arial" w:eastAsia="Times New Roman" w:hAnsi="Arial" w:cs="Arial"/>
          <w:sz w:val="20"/>
          <w:szCs w:val="20"/>
        </w:rPr>
        <w:t xml:space="preserve"> </w:t>
      </w:r>
      <w:r w:rsidR="00BB3B4A" w:rsidRPr="00BB3B4A">
        <w:rPr>
          <w:rFonts w:ascii="Arial" w:eastAsia="Times New Roman" w:hAnsi="Arial" w:cs="Arial"/>
          <w:color w:val="000000"/>
          <w:sz w:val="20"/>
          <w:szCs w:val="20"/>
        </w:rPr>
        <w:t>However, the SQP should indicate which sections of this appendix are applicable and sign and date each page</w:t>
      </w:r>
      <w:r w:rsidR="00BB3B4A" w:rsidRPr="00CE194A">
        <w:rPr>
          <w:rFonts w:ascii="Arial" w:eastAsia="Times New Roman" w:hAnsi="Arial" w:cs="Arial"/>
          <w:b/>
          <w:bCs/>
          <w:color w:val="000000"/>
          <w:sz w:val="20"/>
          <w:szCs w:val="20"/>
        </w:rPr>
        <w:t xml:space="preserve">. </w:t>
      </w:r>
      <w:r w:rsidR="00E57141" w:rsidRPr="00CE194A">
        <w:rPr>
          <w:rFonts w:ascii="Arial" w:eastAsia="Times New Roman" w:hAnsi="Arial" w:cs="Arial"/>
          <w:b/>
          <w:bCs/>
          <w:color w:val="000000"/>
          <w:sz w:val="20"/>
          <w:szCs w:val="20"/>
        </w:rPr>
        <w:t>This Appendix 1 must be completed</w:t>
      </w:r>
      <w:r w:rsidR="008239FD">
        <w:rPr>
          <w:rFonts w:ascii="Arial" w:eastAsia="Times New Roman" w:hAnsi="Arial" w:cs="Arial"/>
          <w:b/>
          <w:bCs/>
          <w:color w:val="000000"/>
          <w:sz w:val="20"/>
          <w:szCs w:val="20"/>
        </w:rPr>
        <w:t>,</w:t>
      </w:r>
      <w:r w:rsidR="00E57141" w:rsidRPr="00CE194A">
        <w:rPr>
          <w:rFonts w:ascii="Arial" w:eastAsia="Times New Roman" w:hAnsi="Arial" w:cs="Arial"/>
          <w:b/>
          <w:bCs/>
          <w:color w:val="000000"/>
          <w:sz w:val="20"/>
          <w:szCs w:val="20"/>
        </w:rPr>
        <w:t xml:space="preserve"> </w:t>
      </w:r>
      <w:r w:rsidR="00EE707E">
        <w:rPr>
          <w:rFonts w:ascii="Arial" w:eastAsia="Times New Roman" w:hAnsi="Arial" w:cs="Arial"/>
          <w:b/>
          <w:bCs/>
          <w:color w:val="000000"/>
          <w:sz w:val="20"/>
          <w:szCs w:val="20"/>
        </w:rPr>
        <w:t xml:space="preserve">and each page signed and dated </w:t>
      </w:r>
      <w:r w:rsidR="00E57141" w:rsidRPr="00CE194A">
        <w:rPr>
          <w:rFonts w:ascii="Arial" w:eastAsia="Times New Roman" w:hAnsi="Arial" w:cs="Arial"/>
          <w:b/>
          <w:bCs/>
          <w:color w:val="000000"/>
          <w:sz w:val="20"/>
          <w:szCs w:val="20"/>
        </w:rPr>
        <w:t>prior to submitting the Declaration.</w:t>
      </w:r>
      <w:r w:rsidR="00E57141">
        <w:rPr>
          <w:rFonts w:ascii="Arial" w:eastAsia="Times New Roman" w:hAnsi="Arial" w:cs="Arial"/>
          <w:color w:val="000000"/>
          <w:sz w:val="20"/>
          <w:szCs w:val="20"/>
        </w:rPr>
        <w:t xml:space="preserve"> </w:t>
      </w:r>
      <w:r w:rsidR="00BB3B4A" w:rsidRPr="00925C06">
        <w:rPr>
          <w:rFonts w:ascii="Arial" w:eastAsia="Times New Roman" w:hAnsi="Arial" w:cs="Arial"/>
          <w:b/>
          <w:bCs/>
          <w:color w:val="000000"/>
          <w:sz w:val="20"/>
          <w:szCs w:val="20"/>
        </w:rPr>
        <w:t xml:space="preserve">The signed appendix should then be kept with the project files </w:t>
      </w:r>
      <w:r w:rsidR="00AC5D14">
        <w:rPr>
          <w:rFonts w:ascii="Arial" w:eastAsia="Times New Roman" w:hAnsi="Arial" w:cs="Arial"/>
          <w:b/>
          <w:bCs/>
          <w:color w:val="000000"/>
          <w:sz w:val="20"/>
          <w:szCs w:val="20"/>
        </w:rPr>
        <w:t xml:space="preserve">(hard copy and/or digital) </w:t>
      </w:r>
      <w:r w:rsidR="00BB3B4A" w:rsidRPr="00925C06">
        <w:rPr>
          <w:rFonts w:ascii="Arial" w:eastAsia="Times New Roman" w:hAnsi="Arial" w:cs="Arial"/>
          <w:b/>
          <w:bCs/>
          <w:color w:val="000000"/>
          <w:sz w:val="20"/>
          <w:szCs w:val="20"/>
        </w:rPr>
        <w:t xml:space="preserve">and made available in the event that the related Declaration is </w:t>
      </w:r>
      <w:r w:rsidR="005146C3">
        <w:rPr>
          <w:rFonts w:ascii="Arial" w:eastAsia="Times New Roman" w:hAnsi="Arial" w:cs="Arial"/>
          <w:b/>
          <w:bCs/>
          <w:color w:val="000000"/>
          <w:sz w:val="20"/>
          <w:szCs w:val="20"/>
        </w:rPr>
        <w:t xml:space="preserve">selected </w:t>
      </w:r>
      <w:r w:rsidR="00AD325C">
        <w:rPr>
          <w:rFonts w:ascii="Arial" w:eastAsia="Times New Roman" w:hAnsi="Arial" w:cs="Arial"/>
          <w:b/>
          <w:bCs/>
          <w:color w:val="000000"/>
          <w:sz w:val="20"/>
          <w:szCs w:val="20"/>
        </w:rPr>
        <w:t>for auditing under the NQMS</w:t>
      </w:r>
      <w:r w:rsidR="00E7597A">
        <w:rPr>
          <w:rFonts w:ascii="Arial" w:eastAsia="Times New Roman" w:hAnsi="Arial" w:cs="Arial"/>
          <w:b/>
          <w:bCs/>
          <w:color w:val="000000"/>
          <w:sz w:val="20"/>
          <w:szCs w:val="20"/>
        </w:rPr>
        <w:t xml:space="preserve"> Scheme Audit</w:t>
      </w:r>
      <w:r w:rsidR="00BB3B4A" w:rsidRPr="00925C06">
        <w:rPr>
          <w:rFonts w:ascii="Arial" w:eastAsia="Times New Roman" w:hAnsi="Arial" w:cs="Arial"/>
          <w:b/>
          <w:bCs/>
          <w:color w:val="000000"/>
          <w:sz w:val="20"/>
          <w:szCs w:val="20"/>
        </w:rPr>
        <w:t>.</w:t>
      </w:r>
      <w:r w:rsidR="00EE707E">
        <w:rPr>
          <w:rFonts w:ascii="Arial" w:eastAsia="Times New Roman" w:hAnsi="Arial" w:cs="Arial"/>
          <w:b/>
          <w:bCs/>
          <w:color w:val="000000"/>
          <w:sz w:val="20"/>
          <w:szCs w:val="20"/>
        </w:rPr>
        <w:t xml:space="preserve"> </w:t>
      </w:r>
      <w:r w:rsidR="00EE707E" w:rsidRPr="00CE194A">
        <w:rPr>
          <w:rFonts w:eastAsia="Times New Roman" w:cstheme="minorHAnsi"/>
        </w:rPr>
        <w:t xml:space="preserve">If </w:t>
      </w:r>
      <w:r w:rsidR="00EE707E">
        <w:rPr>
          <w:rFonts w:eastAsia="Times New Roman" w:cstheme="minorHAnsi"/>
        </w:rPr>
        <w:t xml:space="preserve">the appendix </w:t>
      </w:r>
      <w:r w:rsidR="00EE707E" w:rsidRPr="00CE194A">
        <w:rPr>
          <w:rFonts w:eastAsia="Times New Roman" w:cstheme="minorHAnsi"/>
        </w:rPr>
        <w:t xml:space="preserve">has been incorporated into an organisation’s internal system, then there must be scope for signing and dating </w:t>
      </w:r>
      <w:r w:rsidR="00EE707E">
        <w:rPr>
          <w:rFonts w:eastAsia="Times New Roman" w:cstheme="minorHAnsi"/>
        </w:rPr>
        <w:t xml:space="preserve">of each page </w:t>
      </w:r>
      <w:r w:rsidR="00EE707E" w:rsidRPr="00CE194A">
        <w:rPr>
          <w:rFonts w:eastAsia="Times New Roman" w:cstheme="minorHAnsi"/>
        </w:rPr>
        <w:t>and for copies to be made available in the event of scheme audit or alternatively, if this is not possible, Appendix 1 must be completed in addition.</w:t>
      </w:r>
    </w:p>
    <w:p w14:paraId="0B89B74F" w14:textId="314DCD59" w:rsidR="00BB3B4A" w:rsidRDefault="00BB3B4A" w:rsidP="00BB3B4A">
      <w:pPr>
        <w:shd w:val="clear" w:color="auto" w:fill="FFFFFF"/>
        <w:jc w:val="both"/>
        <w:textAlignment w:val="baseline"/>
        <w:rPr>
          <w:rFonts w:ascii="Arial" w:eastAsia="Times New Roman" w:hAnsi="Arial" w:cs="Arial"/>
          <w:b/>
          <w:bCs/>
          <w:color w:val="000000"/>
          <w:sz w:val="20"/>
          <w:szCs w:val="20"/>
        </w:rPr>
      </w:pPr>
    </w:p>
    <w:tbl>
      <w:tblPr>
        <w:tblStyle w:val="TableGrid"/>
        <w:tblW w:w="0" w:type="auto"/>
        <w:tblLook w:val="04A0" w:firstRow="1" w:lastRow="0" w:firstColumn="1" w:lastColumn="0" w:noHBand="0" w:noVBand="1"/>
      </w:tblPr>
      <w:tblGrid>
        <w:gridCol w:w="3192"/>
        <w:gridCol w:w="10756"/>
      </w:tblGrid>
      <w:tr w:rsidR="00140CDE" w14:paraId="7DC4C319" w14:textId="77777777" w:rsidTr="00140CDE">
        <w:tc>
          <w:tcPr>
            <w:tcW w:w="3227" w:type="dxa"/>
          </w:tcPr>
          <w:p w14:paraId="02243C15" w14:textId="29647862" w:rsidR="00140CDE" w:rsidRDefault="00140CDE" w:rsidP="00FA0860">
            <w:pPr>
              <w:shd w:val="clear" w:color="auto" w:fill="FFFFFF"/>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Project Name:</w:t>
            </w:r>
          </w:p>
        </w:tc>
        <w:tc>
          <w:tcPr>
            <w:tcW w:w="10947" w:type="dxa"/>
          </w:tcPr>
          <w:p w14:paraId="4321ABB3"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36D4FBA6" w14:textId="77777777" w:rsidTr="00140CDE">
        <w:tc>
          <w:tcPr>
            <w:tcW w:w="3227" w:type="dxa"/>
          </w:tcPr>
          <w:p w14:paraId="007D9B75" w14:textId="07DCCA03" w:rsidR="00140CDE" w:rsidRDefault="00140CDE" w:rsidP="00FA0860">
            <w:pPr>
              <w:shd w:val="clear" w:color="auto" w:fill="FFFFFF"/>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Project </w:t>
            </w:r>
            <w:r w:rsidR="00C84F0E">
              <w:rPr>
                <w:rFonts w:ascii="Arial" w:eastAsia="Times New Roman" w:hAnsi="Arial" w:cs="Arial"/>
                <w:b/>
                <w:bCs/>
                <w:color w:val="000000"/>
                <w:sz w:val="20"/>
                <w:szCs w:val="20"/>
              </w:rPr>
              <w:t xml:space="preserve">Report </w:t>
            </w:r>
            <w:r>
              <w:rPr>
                <w:rFonts w:ascii="Arial" w:eastAsia="Times New Roman" w:hAnsi="Arial" w:cs="Arial"/>
                <w:b/>
                <w:bCs/>
                <w:color w:val="000000"/>
                <w:sz w:val="20"/>
                <w:szCs w:val="20"/>
              </w:rPr>
              <w:t>Reference</w:t>
            </w:r>
            <w:r w:rsidR="00C84F0E">
              <w:rPr>
                <w:rFonts w:ascii="Arial" w:eastAsia="Times New Roman" w:hAnsi="Arial" w:cs="Arial"/>
                <w:b/>
                <w:bCs/>
                <w:color w:val="000000"/>
                <w:sz w:val="20"/>
                <w:szCs w:val="20"/>
              </w:rPr>
              <w:t>:</w:t>
            </w:r>
          </w:p>
        </w:tc>
        <w:tc>
          <w:tcPr>
            <w:tcW w:w="10947" w:type="dxa"/>
          </w:tcPr>
          <w:p w14:paraId="6DC19744"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14876E4C" w14:textId="77777777" w:rsidTr="00140CDE">
        <w:tc>
          <w:tcPr>
            <w:tcW w:w="3227" w:type="dxa"/>
          </w:tcPr>
          <w:p w14:paraId="23C6DC8F" w14:textId="75B9E6D6" w:rsidR="00140CDE" w:rsidRDefault="00140CDE" w:rsidP="00FA0860">
            <w:pPr>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SQP Name:</w:t>
            </w:r>
          </w:p>
        </w:tc>
        <w:tc>
          <w:tcPr>
            <w:tcW w:w="10947" w:type="dxa"/>
          </w:tcPr>
          <w:p w14:paraId="1F0817D8"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r w:rsidR="00140CDE" w14:paraId="68C30FF9" w14:textId="77777777" w:rsidTr="00140CDE">
        <w:tc>
          <w:tcPr>
            <w:tcW w:w="3227" w:type="dxa"/>
          </w:tcPr>
          <w:p w14:paraId="2A9F0F42" w14:textId="679257DE" w:rsidR="00140CDE" w:rsidRDefault="00140CDE" w:rsidP="00FA0860">
            <w:pPr>
              <w:spacing w:before="240" w:after="240"/>
              <w:jc w:val="both"/>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SQP Number:</w:t>
            </w:r>
          </w:p>
        </w:tc>
        <w:tc>
          <w:tcPr>
            <w:tcW w:w="10947" w:type="dxa"/>
          </w:tcPr>
          <w:p w14:paraId="331932EA" w14:textId="77777777" w:rsidR="00140CDE" w:rsidRDefault="00140CDE" w:rsidP="00FA0860">
            <w:pPr>
              <w:spacing w:before="240" w:after="240"/>
              <w:jc w:val="both"/>
              <w:textAlignment w:val="baseline"/>
              <w:rPr>
                <w:rFonts w:ascii="Arial" w:eastAsia="Times New Roman" w:hAnsi="Arial" w:cs="Arial"/>
                <w:b/>
                <w:bCs/>
                <w:color w:val="000000"/>
                <w:sz w:val="20"/>
                <w:szCs w:val="20"/>
              </w:rPr>
            </w:pPr>
          </w:p>
        </w:tc>
      </w:tr>
    </w:tbl>
    <w:p w14:paraId="3776C469" w14:textId="39C122AA" w:rsidR="00925C06" w:rsidRDefault="00925C06" w:rsidP="00BB3B4A">
      <w:pPr>
        <w:shd w:val="clear" w:color="auto" w:fill="FFFFFF"/>
        <w:jc w:val="both"/>
        <w:textAlignment w:val="baseline"/>
        <w:rPr>
          <w:rFonts w:ascii="Arial" w:eastAsia="Times New Roman" w:hAnsi="Arial" w:cs="Arial"/>
          <w:b/>
          <w:bCs/>
          <w:color w:val="000000"/>
          <w:sz w:val="20"/>
          <w:szCs w:val="20"/>
        </w:rPr>
      </w:pPr>
    </w:p>
    <w:p w14:paraId="415B9386" w14:textId="71374542"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7068DD0D" w14:textId="01F5211B"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3403B325" w14:textId="0CFC5DFA"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48ADE788" w14:textId="52983096" w:rsidR="00FA0860" w:rsidRDefault="00FA0860" w:rsidP="00BB3B4A">
      <w:pPr>
        <w:shd w:val="clear" w:color="auto" w:fill="FFFFFF"/>
        <w:jc w:val="both"/>
        <w:textAlignment w:val="baseline"/>
        <w:rPr>
          <w:rFonts w:ascii="Arial" w:eastAsia="Times New Roman" w:hAnsi="Arial" w:cs="Arial"/>
          <w:b/>
          <w:bCs/>
          <w:color w:val="000000"/>
          <w:sz w:val="20"/>
          <w:szCs w:val="20"/>
        </w:rPr>
      </w:pPr>
    </w:p>
    <w:tbl>
      <w:tblPr>
        <w:tblStyle w:val="TableGrid1"/>
        <w:tblpPr w:leftFromText="180" w:rightFromText="180" w:vertAnchor="text" w:tblpY="-74"/>
        <w:tblW w:w="0" w:type="auto"/>
        <w:tblLook w:val="04A0" w:firstRow="1" w:lastRow="0" w:firstColumn="1" w:lastColumn="0" w:noHBand="0" w:noVBand="1"/>
      </w:tblPr>
      <w:tblGrid>
        <w:gridCol w:w="7274"/>
        <w:gridCol w:w="6674"/>
      </w:tblGrid>
      <w:tr w:rsidR="0067561B" w:rsidRPr="00DC1EFE" w14:paraId="56798DA3" w14:textId="77777777" w:rsidTr="00BC5E31">
        <w:tc>
          <w:tcPr>
            <w:tcW w:w="7274" w:type="dxa"/>
            <w:shd w:val="clear" w:color="auto" w:fill="C6D9F1" w:themeFill="text2" w:themeFillTint="33"/>
          </w:tcPr>
          <w:p w14:paraId="236F7FA1" w14:textId="77777777" w:rsidR="0067561B" w:rsidRPr="00BB3B4A" w:rsidRDefault="0067561B" w:rsidP="0067561B">
            <w:pPr>
              <w:autoSpaceDE w:val="0"/>
              <w:autoSpaceDN w:val="0"/>
              <w:adjustRightInd w:val="0"/>
              <w:spacing w:before="120" w:after="120"/>
              <w:jc w:val="both"/>
              <w:rPr>
                <w:rFonts w:ascii="Arial" w:hAnsi="Arial" w:cs="Arial"/>
                <w:sz w:val="24"/>
                <w:szCs w:val="24"/>
              </w:rPr>
            </w:pPr>
            <w:r w:rsidRPr="00BB3B4A">
              <w:rPr>
                <w:rFonts w:ascii="Arial" w:hAnsi="Arial" w:cs="Arial"/>
                <w:b/>
                <w:bCs/>
              </w:rPr>
              <w:t>For all Land Contamination Management Reports</w:t>
            </w:r>
          </w:p>
        </w:tc>
        <w:tc>
          <w:tcPr>
            <w:tcW w:w="6674" w:type="dxa"/>
            <w:shd w:val="clear" w:color="auto" w:fill="C6D9F1" w:themeFill="text2" w:themeFillTint="33"/>
          </w:tcPr>
          <w:p w14:paraId="07800CD9" w14:textId="3E055589" w:rsidR="0067561B" w:rsidRPr="00853D9D" w:rsidRDefault="0067561B" w:rsidP="0067561B">
            <w:pPr>
              <w:spacing w:before="120"/>
              <w:jc w:val="both"/>
              <w:rPr>
                <w:rFonts w:ascii="Arial" w:hAnsi="Arial"/>
                <w:b/>
                <w:bCs/>
              </w:rPr>
            </w:pPr>
            <w:r w:rsidRPr="00853D9D">
              <w:rPr>
                <w:rFonts w:ascii="Arial" w:hAnsi="Arial"/>
                <w:b/>
                <w:bCs/>
              </w:rPr>
              <w:t xml:space="preserve">This section </w:t>
            </w:r>
            <w:r w:rsidR="00AD325C">
              <w:rPr>
                <w:rFonts w:ascii="Arial" w:hAnsi="Arial"/>
                <w:b/>
                <w:bCs/>
              </w:rPr>
              <w:t xml:space="preserve">is </w:t>
            </w:r>
            <w:r w:rsidRPr="00853D9D">
              <w:rPr>
                <w:rFonts w:ascii="Arial" w:hAnsi="Arial"/>
                <w:b/>
                <w:bCs/>
              </w:rPr>
              <w:t>to be completed for ALL reports</w:t>
            </w:r>
          </w:p>
        </w:tc>
      </w:tr>
      <w:tr w:rsidR="0067561B" w:rsidRPr="00DC1EFE" w14:paraId="65F90377" w14:textId="77777777" w:rsidTr="00BC5E31">
        <w:tc>
          <w:tcPr>
            <w:tcW w:w="7274" w:type="dxa"/>
          </w:tcPr>
          <w:p w14:paraId="103B97E2" w14:textId="2B164E5B" w:rsidR="0067561B" w:rsidRPr="00BB3B4A" w:rsidRDefault="00B3575C" w:rsidP="007377D2">
            <w:pPr>
              <w:numPr>
                <w:ilvl w:val="0"/>
                <w:numId w:val="34"/>
              </w:numPr>
              <w:autoSpaceDE w:val="0"/>
              <w:autoSpaceDN w:val="0"/>
              <w:adjustRightInd w:val="0"/>
              <w:spacing w:before="120"/>
              <w:rPr>
                <w:rFonts w:ascii="Arial" w:hAnsi="Arial" w:cs="Arial"/>
                <w:color w:val="000000"/>
              </w:rPr>
            </w:pPr>
            <w:r>
              <w:rPr>
                <w:rFonts w:ascii="Arial" w:hAnsi="Arial" w:cs="Arial"/>
                <w:color w:val="000000"/>
              </w:rPr>
              <w:t>Has the assessment been carried out by appropriately capable people with reference to the National Brownfield Skills Framework</w:t>
            </w:r>
            <w:r w:rsidR="00867345">
              <w:rPr>
                <w:rFonts w:ascii="Arial" w:hAnsi="Arial" w:cs="Arial"/>
                <w:color w:val="000000"/>
              </w:rPr>
              <w:t xml:space="preserve"> (NBSF)</w:t>
            </w:r>
            <w:r w:rsidR="0067561B" w:rsidRPr="00BB3B4A">
              <w:rPr>
                <w:rFonts w:ascii="Arial" w:hAnsi="Arial" w:cs="Arial"/>
                <w:color w:val="000000"/>
              </w:rPr>
              <w:t>?</w:t>
            </w:r>
          </w:p>
          <w:p w14:paraId="593E81A2" w14:textId="77777777" w:rsidR="0067561B" w:rsidRPr="00DC1EFE" w:rsidRDefault="0067561B" w:rsidP="007377D2">
            <w:pPr>
              <w:spacing w:before="120"/>
              <w:rPr>
                <w:rFonts w:ascii="Arial" w:hAnsi="Arial"/>
              </w:rPr>
            </w:pPr>
          </w:p>
        </w:tc>
        <w:tc>
          <w:tcPr>
            <w:tcW w:w="6674" w:type="dxa"/>
          </w:tcPr>
          <w:p w14:paraId="4DFFF719" w14:textId="19088D86" w:rsidR="0067561B" w:rsidRDefault="0067561B" w:rsidP="0067561B">
            <w:pPr>
              <w:spacing w:before="120"/>
              <w:jc w:val="both"/>
              <w:rPr>
                <w:rFonts w:ascii="Arial" w:hAnsi="Arial"/>
              </w:rPr>
            </w:pPr>
            <w:r>
              <w:rPr>
                <w:rFonts w:ascii="Arial" w:hAnsi="Arial"/>
              </w:rPr>
              <w:t xml:space="preserve">Yes </w:t>
            </w:r>
            <w:sdt>
              <w:sdtPr>
                <w:rPr>
                  <w:rFonts w:ascii="Arial" w:hAnsi="Arial" w:cs="Arial"/>
                  <w:sz w:val="24"/>
                  <w:szCs w:val="24"/>
                </w:rPr>
                <w:id w:val="-7141142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w:t>
            </w:r>
            <w:r w:rsidR="00361C8C">
              <w:rPr>
                <w:rFonts w:ascii="Arial" w:hAnsi="Arial"/>
              </w:rPr>
              <w:t xml:space="preserve"> No </w:t>
            </w:r>
            <w:sdt>
              <w:sdtPr>
                <w:rPr>
                  <w:rFonts w:ascii="Arial" w:hAnsi="Arial"/>
                </w:rPr>
                <w:id w:val="-258136068"/>
                <w14:checkbox>
                  <w14:checked w14:val="0"/>
                  <w14:checkedState w14:val="2612" w14:font="MS Gothic"/>
                  <w14:uncheckedState w14:val="2610" w14:font="MS Gothic"/>
                </w14:checkbox>
              </w:sdtPr>
              <w:sdtContent>
                <w:r w:rsidR="00361C8C">
                  <w:rPr>
                    <w:rFonts w:ascii="MS Gothic" w:eastAsia="MS Gothic" w:hAnsi="MS Gothic" w:hint="eastAsia"/>
                  </w:rPr>
                  <w:t>☐</w:t>
                </w:r>
              </w:sdtContent>
            </w:sdt>
            <w:r w:rsidR="00361C8C">
              <w:rPr>
                <w:rFonts w:ascii="Arial" w:hAnsi="Arial"/>
              </w:rPr>
              <w:t xml:space="preserve">           </w:t>
            </w:r>
          </w:p>
          <w:p w14:paraId="6FB74C5A" w14:textId="77777777" w:rsidR="0067561B" w:rsidRPr="00DC1EFE" w:rsidRDefault="0067561B" w:rsidP="0067561B">
            <w:pPr>
              <w:spacing w:before="120"/>
              <w:jc w:val="both"/>
              <w:rPr>
                <w:rFonts w:ascii="Arial" w:hAnsi="Arial"/>
              </w:rPr>
            </w:pPr>
            <w:r>
              <w:rPr>
                <w:rFonts w:ascii="Arial" w:hAnsi="Arial"/>
              </w:rPr>
              <w:t>If No, Add comment</w:t>
            </w:r>
          </w:p>
        </w:tc>
      </w:tr>
      <w:tr w:rsidR="00BC5E31" w:rsidRPr="00DC1EFE" w14:paraId="29F70236" w14:textId="77777777" w:rsidTr="00BC5E31">
        <w:tc>
          <w:tcPr>
            <w:tcW w:w="7274" w:type="dxa"/>
          </w:tcPr>
          <w:p w14:paraId="1FC1E4EA" w14:textId="20B1E633" w:rsidR="00534557" w:rsidRPr="00BB3B4A" w:rsidRDefault="00534557" w:rsidP="00534557">
            <w:pPr>
              <w:numPr>
                <w:ilvl w:val="0"/>
                <w:numId w:val="34"/>
              </w:numPr>
              <w:autoSpaceDE w:val="0"/>
              <w:autoSpaceDN w:val="0"/>
              <w:adjustRightInd w:val="0"/>
              <w:spacing w:before="120"/>
              <w:rPr>
                <w:rFonts w:ascii="Arial" w:hAnsi="Arial" w:cs="Arial"/>
                <w:color w:val="000000"/>
              </w:rPr>
            </w:pPr>
            <w:r>
              <w:rPr>
                <w:rFonts w:ascii="Arial" w:hAnsi="Arial" w:cs="Arial"/>
                <w:color w:val="000000"/>
              </w:rPr>
              <w:t xml:space="preserve">Have </w:t>
            </w:r>
            <w:r w:rsidR="00B3575C">
              <w:rPr>
                <w:rFonts w:ascii="Arial" w:hAnsi="Arial" w:cs="Arial"/>
                <w:color w:val="000000"/>
              </w:rPr>
              <w:t>all specialist aspects been reviewed by appropriately qualified/competent persons</w:t>
            </w:r>
            <w:r w:rsidR="00867345">
              <w:rPr>
                <w:rFonts w:ascii="Arial" w:hAnsi="Arial" w:cs="Arial"/>
                <w:color w:val="000000"/>
              </w:rPr>
              <w:t xml:space="preserve"> </w:t>
            </w:r>
            <w:r w:rsidR="00B3575C">
              <w:rPr>
                <w:rFonts w:ascii="Arial" w:hAnsi="Arial" w:cs="Arial"/>
                <w:color w:val="000000"/>
              </w:rPr>
              <w:t xml:space="preserve">with relevant skills and experience in the respective specialist </w:t>
            </w:r>
            <w:r w:rsidR="004A338C">
              <w:rPr>
                <w:rFonts w:ascii="Arial" w:hAnsi="Arial" w:cs="Arial"/>
                <w:color w:val="000000"/>
              </w:rPr>
              <w:t>area?</w:t>
            </w:r>
          </w:p>
          <w:p w14:paraId="2CBD7A9A" w14:textId="77777777" w:rsidR="00BC5E31" w:rsidRPr="00DC1EFE" w:rsidRDefault="00BC5E31" w:rsidP="00BC5E31">
            <w:pPr>
              <w:spacing w:before="120"/>
              <w:rPr>
                <w:rFonts w:ascii="Arial" w:hAnsi="Arial"/>
              </w:rPr>
            </w:pPr>
          </w:p>
        </w:tc>
        <w:tc>
          <w:tcPr>
            <w:tcW w:w="6674" w:type="dxa"/>
          </w:tcPr>
          <w:p w14:paraId="161ACD3A" w14:textId="5D83F1A2" w:rsidR="00BC5E31" w:rsidRDefault="00BC5E31" w:rsidP="00BC5E31">
            <w:pPr>
              <w:spacing w:before="120"/>
              <w:jc w:val="both"/>
              <w:rPr>
                <w:rFonts w:ascii="Arial" w:hAnsi="Arial"/>
              </w:rPr>
            </w:pPr>
            <w:r>
              <w:rPr>
                <w:rFonts w:ascii="Arial" w:hAnsi="Arial"/>
              </w:rPr>
              <w:t xml:space="preserve">Yes </w:t>
            </w:r>
            <w:sdt>
              <w:sdtPr>
                <w:rPr>
                  <w:rFonts w:ascii="Arial" w:hAnsi="Arial" w:cs="Arial"/>
                  <w:sz w:val="24"/>
                  <w:szCs w:val="24"/>
                </w:rPr>
                <w:id w:val="14762523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58236493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rPr>
              <w:t xml:space="preserve">           </w:t>
            </w:r>
          </w:p>
          <w:p w14:paraId="5511E124" w14:textId="7D042E6F" w:rsidR="00BC5E31" w:rsidRPr="00DC1EFE" w:rsidRDefault="00BC5E31" w:rsidP="00BC5E31">
            <w:pPr>
              <w:spacing w:before="120"/>
              <w:jc w:val="both"/>
              <w:rPr>
                <w:rFonts w:ascii="Arial" w:hAnsi="Arial"/>
              </w:rPr>
            </w:pPr>
            <w:r>
              <w:rPr>
                <w:rFonts w:ascii="Arial" w:hAnsi="Arial"/>
              </w:rPr>
              <w:t>If No, Add comment</w:t>
            </w:r>
          </w:p>
        </w:tc>
      </w:tr>
    </w:tbl>
    <w:p w14:paraId="338CBEB6" w14:textId="77777777" w:rsidR="00FA0860" w:rsidRDefault="00FA0860" w:rsidP="00BB3B4A">
      <w:pPr>
        <w:shd w:val="clear" w:color="auto" w:fill="FFFFFF"/>
        <w:jc w:val="both"/>
        <w:textAlignment w:val="baseline"/>
        <w:rPr>
          <w:rFonts w:ascii="Arial" w:eastAsia="Times New Roman" w:hAnsi="Arial" w:cs="Arial"/>
          <w:b/>
          <w:bCs/>
          <w:color w:val="000000"/>
          <w:sz w:val="20"/>
          <w:szCs w:val="20"/>
        </w:rPr>
      </w:pPr>
    </w:p>
    <w:p w14:paraId="40D650FB" w14:textId="7667172D" w:rsidR="00867345" w:rsidRDefault="00867345" w:rsidP="00BB3B4A">
      <w:pPr>
        <w:shd w:val="clear" w:color="auto" w:fill="FFFFFF"/>
        <w:jc w:val="both"/>
        <w:textAlignment w:val="baseline"/>
        <w:rPr>
          <w:rFonts w:ascii="Arial" w:hAnsi="Arial" w:cs="Arial"/>
          <w:color w:val="000000"/>
        </w:rPr>
      </w:pPr>
      <w:r>
        <w:rPr>
          <w:rFonts w:ascii="Arial" w:eastAsia="Times New Roman" w:hAnsi="Arial" w:cs="Arial"/>
          <w:b/>
          <w:bCs/>
          <w:color w:val="000000"/>
          <w:sz w:val="20"/>
          <w:szCs w:val="20"/>
        </w:rPr>
        <w:t xml:space="preserve">Note: </w:t>
      </w:r>
      <w:r>
        <w:rPr>
          <w:rFonts w:ascii="Arial" w:hAnsi="Arial" w:cs="Arial"/>
          <w:color w:val="000000"/>
        </w:rPr>
        <w:t>If site investigation supervision, laboratory analyses, other forms of data acquisition or risk assessment</w:t>
      </w:r>
      <w:r w:rsidR="007C0CC8">
        <w:rPr>
          <w:rFonts w:ascii="Arial" w:hAnsi="Arial" w:cs="Arial"/>
          <w:color w:val="000000"/>
        </w:rPr>
        <w:t>, etc</w:t>
      </w:r>
      <w:r>
        <w:rPr>
          <w:rFonts w:ascii="Arial" w:hAnsi="Arial" w:cs="Arial"/>
          <w:color w:val="000000"/>
        </w:rPr>
        <w:t xml:space="preserve"> have been carried out by a separate organisation to report preparation and this constitutes a limitation</w:t>
      </w:r>
      <w:r w:rsidR="00A52B0C">
        <w:rPr>
          <w:rFonts w:ascii="Arial" w:hAnsi="Arial" w:cs="Arial"/>
          <w:color w:val="000000"/>
        </w:rPr>
        <w:t xml:space="preserve"> in respect of checking competences</w:t>
      </w:r>
      <w:r>
        <w:rPr>
          <w:rFonts w:ascii="Arial" w:hAnsi="Arial" w:cs="Arial"/>
          <w:color w:val="000000"/>
        </w:rPr>
        <w:t>, this should be stated in the comments here and in the report.</w:t>
      </w:r>
    </w:p>
    <w:p w14:paraId="23D43854" w14:textId="77777777" w:rsidR="00867345" w:rsidRPr="00925C06" w:rsidRDefault="00867345" w:rsidP="00BB3B4A">
      <w:pPr>
        <w:shd w:val="clear" w:color="auto" w:fill="FFFFFF"/>
        <w:jc w:val="both"/>
        <w:textAlignment w:val="baseline"/>
        <w:rPr>
          <w:rFonts w:ascii="Arial" w:eastAsia="Times New Roman" w:hAnsi="Arial" w:cs="Arial"/>
          <w:b/>
          <w:bCs/>
          <w:color w:val="000000"/>
          <w:sz w:val="20"/>
          <w:szCs w:val="20"/>
        </w:rPr>
      </w:pPr>
    </w:p>
    <w:tbl>
      <w:tblPr>
        <w:tblStyle w:val="TableGrid1"/>
        <w:tblpPr w:leftFromText="180" w:rightFromText="180" w:vertAnchor="text" w:tblpY="-74"/>
        <w:tblW w:w="0" w:type="auto"/>
        <w:tblLook w:val="04A0" w:firstRow="1" w:lastRow="0" w:firstColumn="1" w:lastColumn="0" w:noHBand="0" w:noVBand="1"/>
      </w:tblPr>
      <w:tblGrid>
        <w:gridCol w:w="7274"/>
        <w:gridCol w:w="6674"/>
      </w:tblGrid>
      <w:tr w:rsidR="00576689" w:rsidRPr="00853D9D" w14:paraId="4F316C30" w14:textId="77777777" w:rsidTr="003B7D9D">
        <w:tc>
          <w:tcPr>
            <w:tcW w:w="7326" w:type="dxa"/>
            <w:shd w:val="clear" w:color="auto" w:fill="C6D9F1" w:themeFill="text2" w:themeFillTint="33"/>
          </w:tcPr>
          <w:p w14:paraId="6F8ED464" w14:textId="77777777" w:rsidR="00576689" w:rsidRPr="00BB3B4A" w:rsidRDefault="00576689" w:rsidP="003B7D9D">
            <w:pPr>
              <w:autoSpaceDE w:val="0"/>
              <w:autoSpaceDN w:val="0"/>
              <w:adjustRightInd w:val="0"/>
              <w:spacing w:before="120" w:after="120"/>
              <w:jc w:val="both"/>
              <w:rPr>
                <w:rFonts w:ascii="Arial" w:hAnsi="Arial" w:cs="Arial"/>
                <w:sz w:val="24"/>
                <w:szCs w:val="24"/>
              </w:rPr>
            </w:pPr>
            <w:r w:rsidRPr="00BB3B4A">
              <w:rPr>
                <w:rFonts w:ascii="Arial" w:hAnsi="Arial" w:cs="Arial"/>
                <w:b/>
                <w:bCs/>
              </w:rPr>
              <w:lastRenderedPageBreak/>
              <w:t>For all Land Contamination Management Reports</w:t>
            </w:r>
          </w:p>
        </w:tc>
        <w:tc>
          <w:tcPr>
            <w:tcW w:w="6740" w:type="dxa"/>
            <w:shd w:val="clear" w:color="auto" w:fill="C6D9F1" w:themeFill="text2" w:themeFillTint="33"/>
          </w:tcPr>
          <w:p w14:paraId="5576F211" w14:textId="77777777" w:rsidR="00576689" w:rsidRPr="00853D9D" w:rsidRDefault="00576689" w:rsidP="003B7D9D">
            <w:pPr>
              <w:spacing w:before="120"/>
              <w:jc w:val="both"/>
              <w:rPr>
                <w:rFonts w:ascii="Arial" w:hAnsi="Arial"/>
                <w:b/>
                <w:bCs/>
              </w:rPr>
            </w:pPr>
            <w:r w:rsidRPr="00853D9D">
              <w:rPr>
                <w:rFonts w:ascii="Arial" w:hAnsi="Arial"/>
                <w:b/>
                <w:bCs/>
              </w:rPr>
              <w:t xml:space="preserve">This section </w:t>
            </w:r>
            <w:r>
              <w:rPr>
                <w:rFonts w:ascii="Arial" w:hAnsi="Arial"/>
                <w:b/>
                <w:bCs/>
              </w:rPr>
              <w:t xml:space="preserve">is </w:t>
            </w:r>
            <w:r w:rsidRPr="00853D9D">
              <w:rPr>
                <w:rFonts w:ascii="Arial" w:hAnsi="Arial"/>
                <w:b/>
                <w:bCs/>
              </w:rPr>
              <w:t>to be completed for ALL reports</w:t>
            </w:r>
          </w:p>
        </w:tc>
      </w:tr>
      <w:tr w:rsidR="00576689" w:rsidRPr="00DC1EFE" w14:paraId="21B03D88" w14:textId="77777777" w:rsidTr="003B7D9D">
        <w:tc>
          <w:tcPr>
            <w:tcW w:w="7326" w:type="dxa"/>
          </w:tcPr>
          <w:p w14:paraId="36104A80" w14:textId="77777777" w:rsidR="00576689" w:rsidRPr="00BB3B4A" w:rsidRDefault="00576689" w:rsidP="003B7D9D">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aims and objectives of the project and the purpose of the report clearly set out?</w:t>
            </w:r>
          </w:p>
          <w:p w14:paraId="2A06DAE8" w14:textId="77777777" w:rsidR="00576689" w:rsidRPr="00DC1EFE" w:rsidRDefault="00576689" w:rsidP="003B7D9D">
            <w:pPr>
              <w:spacing w:before="120"/>
              <w:rPr>
                <w:rFonts w:ascii="Arial" w:hAnsi="Arial"/>
              </w:rPr>
            </w:pPr>
          </w:p>
        </w:tc>
        <w:tc>
          <w:tcPr>
            <w:tcW w:w="6740" w:type="dxa"/>
          </w:tcPr>
          <w:p w14:paraId="6408B7EB"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4893744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679280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8490B5" w14:textId="77777777" w:rsidR="00576689" w:rsidRPr="00DC1EFE" w:rsidRDefault="00576689" w:rsidP="003B7D9D">
            <w:pPr>
              <w:spacing w:before="120"/>
              <w:jc w:val="both"/>
              <w:rPr>
                <w:rFonts w:ascii="Arial" w:hAnsi="Arial"/>
              </w:rPr>
            </w:pPr>
            <w:r>
              <w:rPr>
                <w:rFonts w:ascii="Arial" w:hAnsi="Arial"/>
              </w:rPr>
              <w:t>If No, Add comment</w:t>
            </w:r>
          </w:p>
        </w:tc>
      </w:tr>
      <w:tr w:rsidR="00576689" w:rsidRPr="00DC1EFE" w14:paraId="1A592ED2" w14:textId="77777777" w:rsidTr="003B7D9D">
        <w:tc>
          <w:tcPr>
            <w:tcW w:w="7326" w:type="dxa"/>
          </w:tcPr>
          <w:p w14:paraId="013552B7" w14:textId="77777777" w:rsidR="00576689" w:rsidRPr="00BB3B4A" w:rsidRDefault="00576689" w:rsidP="003B7D9D">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Has all information been presented and summarised in a clear and understandable way?</w:t>
            </w:r>
          </w:p>
          <w:p w14:paraId="75B2F4D1" w14:textId="77777777" w:rsidR="00576689" w:rsidRPr="00DC1EFE" w:rsidRDefault="00576689" w:rsidP="003B7D9D">
            <w:pPr>
              <w:spacing w:before="120"/>
              <w:rPr>
                <w:rFonts w:ascii="Arial" w:hAnsi="Arial"/>
              </w:rPr>
            </w:pPr>
          </w:p>
        </w:tc>
        <w:tc>
          <w:tcPr>
            <w:tcW w:w="6740" w:type="dxa"/>
          </w:tcPr>
          <w:p w14:paraId="6D66FAEC"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5778315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54303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2B52500" w14:textId="77777777" w:rsidR="00576689" w:rsidRPr="00DC1EFE" w:rsidRDefault="00576689" w:rsidP="003B7D9D">
            <w:pPr>
              <w:spacing w:before="120"/>
              <w:jc w:val="both"/>
              <w:rPr>
                <w:rFonts w:ascii="Arial" w:hAnsi="Arial"/>
              </w:rPr>
            </w:pPr>
            <w:r>
              <w:rPr>
                <w:rFonts w:ascii="Arial" w:hAnsi="Arial"/>
              </w:rPr>
              <w:t>If No, Add comment</w:t>
            </w:r>
          </w:p>
        </w:tc>
      </w:tr>
      <w:tr w:rsidR="00576689" w:rsidRPr="00DC1EFE" w14:paraId="04B8630B" w14:textId="77777777" w:rsidTr="003B7D9D">
        <w:tc>
          <w:tcPr>
            <w:tcW w:w="7326" w:type="dxa"/>
          </w:tcPr>
          <w:p w14:paraId="6A65DC25" w14:textId="77777777" w:rsidR="00576689" w:rsidRPr="00BB3B4A" w:rsidRDefault="00576689" w:rsidP="003B7D9D">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Have relevant uncertainties</w:t>
            </w:r>
            <w:r>
              <w:rPr>
                <w:rFonts w:ascii="Arial" w:hAnsi="Arial" w:cs="Arial"/>
                <w:color w:val="000000"/>
              </w:rPr>
              <w:t>/limitations</w:t>
            </w:r>
            <w:r w:rsidRPr="00BB3B4A">
              <w:rPr>
                <w:rFonts w:ascii="Arial" w:hAnsi="Arial" w:cs="Arial"/>
                <w:color w:val="000000"/>
              </w:rPr>
              <w:t xml:space="preserve"> been </w:t>
            </w:r>
            <w:r>
              <w:rPr>
                <w:rFonts w:ascii="Arial" w:hAnsi="Arial" w:cs="Arial"/>
                <w:color w:val="000000"/>
              </w:rPr>
              <w:t xml:space="preserve">clearly </w:t>
            </w:r>
            <w:r w:rsidRPr="00BB3B4A">
              <w:rPr>
                <w:rFonts w:ascii="Arial" w:hAnsi="Arial" w:cs="Arial"/>
                <w:color w:val="000000"/>
              </w:rPr>
              <w:t xml:space="preserve">highlighted </w:t>
            </w:r>
            <w:r>
              <w:rPr>
                <w:rFonts w:ascii="Arial" w:hAnsi="Arial" w:cs="Arial"/>
                <w:color w:val="000000"/>
              </w:rPr>
              <w:t xml:space="preserve">in the report </w:t>
            </w:r>
            <w:r w:rsidRPr="00BB3B4A">
              <w:rPr>
                <w:rFonts w:ascii="Arial" w:hAnsi="Arial" w:cs="Arial"/>
                <w:color w:val="000000"/>
              </w:rPr>
              <w:t>together with their implications for any conclusions drawn?</w:t>
            </w:r>
          </w:p>
          <w:p w14:paraId="60BB5793" w14:textId="77777777" w:rsidR="00576689" w:rsidRPr="00DC1EFE" w:rsidRDefault="00576689" w:rsidP="003B7D9D">
            <w:pPr>
              <w:spacing w:before="120"/>
              <w:rPr>
                <w:rFonts w:ascii="Arial" w:hAnsi="Arial"/>
              </w:rPr>
            </w:pPr>
          </w:p>
        </w:tc>
        <w:tc>
          <w:tcPr>
            <w:tcW w:w="6740" w:type="dxa"/>
          </w:tcPr>
          <w:p w14:paraId="0E1B7DF8"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52822889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12831077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FBC4538" w14:textId="77777777" w:rsidR="00576689" w:rsidRPr="00DC1EFE" w:rsidRDefault="00576689" w:rsidP="003B7D9D">
            <w:pPr>
              <w:spacing w:before="120"/>
              <w:jc w:val="both"/>
              <w:rPr>
                <w:rFonts w:ascii="Arial" w:hAnsi="Arial"/>
              </w:rPr>
            </w:pPr>
            <w:r>
              <w:rPr>
                <w:rFonts w:ascii="Arial" w:hAnsi="Arial"/>
              </w:rPr>
              <w:t>If No, Add comment</w:t>
            </w:r>
          </w:p>
        </w:tc>
      </w:tr>
      <w:tr w:rsidR="00576689" w:rsidRPr="00DC1EFE" w14:paraId="48F109B9" w14:textId="77777777" w:rsidTr="003B7D9D">
        <w:tc>
          <w:tcPr>
            <w:tcW w:w="7326" w:type="dxa"/>
          </w:tcPr>
          <w:p w14:paraId="30BC4D7A" w14:textId="77777777" w:rsidR="00576689" w:rsidRPr="00BB3B4A" w:rsidRDefault="00576689" w:rsidP="003B7D9D">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overall conclusions and recommendations robust and justified by the supporting data being presented?</w:t>
            </w:r>
          </w:p>
          <w:p w14:paraId="42F508CD" w14:textId="77777777" w:rsidR="00576689" w:rsidRPr="00DC1EFE" w:rsidRDefault="00576689" w:rsidP="003B7D9D">
            <w:pPr>
              <w:spacing w:before="120"/>
              <w:rPr>
                <w:rFonts w:ascii="Arial" w:hAnsi="Arial"/>
              </w:rPr>
            </w:pPr>
          </w:p>
        </w:tc>
        <w:tc>
          <w:tcPr>
            <w:tcW w:w="6740" w:type="dxa"/>
          </w:tcPr>
          <w:p w14:paraId="4D5F8540"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174494440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1966535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87CDDA" w14:textId="77777777" w:rsidR="00576689" w:rsidRPr="00DC1EFE" w:rsidRDefault="00576689" w:rsidP="003B7D9D">
            <w:pPr>
              <w:spacing w:before="120"/>
              <w:jc w:val="both"/>
              <w:rPr>
                <w:rFonts w:ascii="Arial" w:hAnsi="Arial"/>
              </w:rPr>
            </w:pPr>
            <w:r>
              <w:rPr>
                <w:rFonts w:ascii="Arial" w:hAnsi="Arial"/>
              </w:rPr>
              <w:t>If No, Add comment</w:t>
            </w:r>
          </w:p>
        </w:tc>
      </w:tr>
      <w:tr w:rsidR="00576689" w:rsidRPr="00DC1EFE" w14:paraId="707484BD" w14:textId="77777777" w:rsidTr="003B7D9D">
        <w:tc>
          <w:tcPr>
            <w:tcW w:w="7326" w:type="dxa"/>
          </w:tcPr>
          <w:p w14:paraId="620EDCC4" w14:textId="77777777" w:rsidR="00576689" w:rsidRPr="00BB3B4A" w:rsidRDefault="00576689" w:rsidP="003B7D9D">
            <w:pPr>
              <w:numPr>
                <w:ilvl w:val="0"/>
                <w:numId w:val="34"/>
              </w:numPr>
              <w:autoSpaceDE w:val="0"/>
              <w:autoSpaceDN w:val="0"/>
              <w:adjustRightInd w:val="0"/>
              <w:spacing w:before="120"/>
              <w:rPr>
                <w:rFonts w:ascii="Arial" w:hAnsi="Arial" w:cs="Arial"/>
                <w:color w:val="000000"/>
              </w:rPr>
            </w:pPr>
            <w:r w:rsidRPr="00BB3B4A">
              <w:rPr>
                <w:rFonts w:ascii="Arial" w:hAnsi="Arial" w:cs="Arial"/>
                <w:color w:val="000000"/>
              </w:rPr>
              <w:t>Are the next steps appropriate and clearly justified?</w:t>
            </w:r>
          </w:p>
          <w:p w14:paraId="6F382DE2" w14:textId="77777777" w:rsidR="00576689" w:rsidRPr="00DC1EFE" w:rsidRDefault="00576689" w:rsidP="003B7D9D">
            <w:pPr>
              <w:spacing w:before="120"/>
              <w:rPr>
                <w:rFonts w:ascii="Arial" w:hAnsi="Arial"/>
              </w:rPr>
            </w:pPr>
          </w:p>
        </w:tc>
        <w:tc>
          <w:tcPr>
            <w:tcW w:w="6740" w:type="dxa"/>
          </w:tcPr>
          <w:p w14:paraId="59451968"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24524394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2974485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EC909C" w14:textId="77777777" w:rsidR="00576689" w:rsidRPr="00DC1EFE" w:rsidRDefault="00576689" w:rsidP="003B7D9D">
            <w:pPr>
              <w:spacing w:before="120"/>
              <w:jc w:val="both"/>
              <w:rPr>
                <w:rFonts w:ascii="Arial" w:hAnsi="Arial"/>
              </w:rPr>
            </w:pPr>
            <w:r>
              <w:rPr>
                <w:rFonts w:ascii="Arial" w:hAnsi="Arial"/>
              </w:rPr>
              <w:t>If No, Add comment</w:t>
            </w:r>
          </w:p>
        </w:tc>
      </w:tr>
      <w:tr w:rsidR="00576689" w:rsidRPr="00DC1EFE" w14:paraId="1CF9BB21" w14:textId="77777777" w:rsidTr="003B7D9D">
        <w:tc>
          <w:tcPr>
            <w:tcW w:w="7326" w:type="dxa"/>
          </w:tcPr>
          <w:p w14:paraId="41153F38" w14:textId="77777777" w:rsidR="00576689" w:rsidRPr="00DC1EFE" w:rsidRDefault="00576689" w:rsidP="003B7D9D">
            <w:pPr>
              <w:numPr>
                <w:ilvl w:val="0"/>
                <w:numId w:val="34"/>
              </w:numPr>
              <w:autoSpaceDE w:val="0"/>
              <w:autoSpaceDN w:val="0"/>
              <w:adjustRightInd w:val="0"/>
              <w:spacing w:before="120"/>
              <w:rPr>
                <w:rFonts w:ascii="Calibri" w:hAnsi="Calibri" w:cs="Calibri"/>
                <w:color w:val="000000"/>
              </w:rPr>
            </w:pPr>
            <w:r w:rsidRPr="00BB3B4A">
              <w:rPr>
                <w:rFonts w:ascii="Arial" w:hAnsi="Arial" w:cs="Arial"/>
                <w:color w:val="000000"/>
              </w:rPr>
              <w:t>Has the approach adopted for the site followed best practice and up-to-date guidance?</w:t>
            </w:r>
          </w:p>
        </w:tc>
        <w:tc>
          <w:tcPr>
            <w:tcW w:w="6740" w:type="dxa"/>
          </w:tcPr>
          <w:p w14:paraId="67272B39" w14:textId="77777777" w:rsidR="00576689" w:rsidRDefault="00576689" w:rsidP="003B7D9D">
            <w:pPr>
              <w:spacing w:before="120"/>
              <w:jc w:val="both"/>
              <w:rPr>
                <w:rFonts w:ascii="Arial" w:hAnsi="Arial"/>
              </w:rPr>
            </w:pPr>
            <w:r>
              <w:rPr>
                <w:rFonts w:ascii="Arial" w:hAnsi="Arial"/>
              </w:rPr>
              <w:t xml:space="preserve">Yes </w:t>
            </w:r>
            <w:sdt>
              <w:sdtPr>
                <w:rPr>
                  <w:rFonts w:ascii="Arial" w:hAnsi="Arial" w:cs="Arial"/>
                  <w:sz w:val="24"/>
                  <w:szCs w:val="24"/>
                </w:rPr>
                <w:id w:val="4554537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71449972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B2086A" w14:textId="77777777" w:rsidR="00576689" w:rsidRPr="00DC1EFE" w:rsidRDefault="00576689" w:rsidP="003B7D9D">
            <w:pPr>
              <w:spacing w:before="120"/>
              <w:jc w:val="both"/>
              <w:rPr>
                <w:rFonts w:ascii="Arial" w:hAnsi="Arial"/>
              </w:rPr>
            </w:pPr>
            <w:r>
              <w:rPr>
                <w:rFonts w:ascii="Arial" w:hAnsi="Arial"/>
              </w:rPr>
              <w:t>If No, Add comment</w:t>
            </w:r>
          </w:p>
        </w:tc>
      </w:tr>
    </w:tbl>
    <w:p w14:paraId="1B792B22" w14:textId="1B08C06F" w:rsidR="00186A67" w:rsidRDefault="00186A67" w:rsidP="00853D9D">
      <w:pPr>
        <w:spacing w:before="120" w:after="0" w:line="240" w:lineRule="auto"/>
        <w:jc w:val="both"/>
        <w:rPr>
          <w:rFonts w:ascii="Arial" w:eastAsia="Times New Roman" w:hAnsi="Arial" w:cs="Times New Roman"/>
          <w:szCs w:val="20"/>
        </w:rPr>
      </w:pPr>
      <w:r>
        <w:rPr>
          <w:rFonts w:ascii="Arial" w:eastAsia="Times New Roman" w:hAnsi="Arial" w:cs="Times New Roman"/>
          <w:szCs w:val="20"/>
        </w:rPr>
        <w:br w:type="page"/>
      </w:r>
    </w:p>
    <w:tbl>
      <w:tblPr>
        <w:tblStyle w:val="TableGrid1"/>
        <w:tblW w:w="0" w:type="auto"/>
        <w:tblInd w:w="108" w:type="dxa"/>
        <w:tblLook w:val="04A0" w:firstRow="1" w:lastRow="0" w:firstColumn="1" w:lastColumn="0" w:noHBand="0" w:noVBand="1"/>
      </w:tblPr>
      <w:tblGrid>
        <w:gridCol w:w="7280"/>
        <w:gridCol w:w="6560"/>
      </w:tblGrid>
      <w:tr w:rsidR="00DC3678" w:rsidRPr="00925C06" w14:paraId="5033F922" w14:textId="1CE21BF7" w:rsidTr="00FE6D85">
        <w:trPr>
          <w:cantSplit/>
          <w:trHeight w:val="851"/>
        </w:trPr>
        <w:tc>
          <w:tcPr>
            <w:tcW w:w="7280" w:type="dxa"/>
            <w:shd w:val="clear" w:color="auto" w:fill="CC99FF"/>
          </w:tcPr>
          <w:p w14:paraId="3AAC198D" w14:textId="77777777" w:rsidR="00853D9D" w:rsidRDefault="00DC3678" w:rsidP="007377D2">
            <w:pPr>
              <w:autoSpaceDE w:val="0"/>
              <w:autoSpaceDN w:val="0"/>
              <w:adjustRightInd w:val="0"/>
              <w:spacing w:before="120"/>
              <w:rPr>
                <w:rFonts w:ascii="Arial" w:hAnsi="Arial" w:cs="Arial"/>
                <w:b/>
                <w:bCs/>
              </w:rPr>
            </w:pPr>
            <w:r w:rsidRPr="00925C06">
              <w:rPr>
                <w:rFonts w:ascii="Arial" w:hAnsi="Arial" w:cs="Arial"/>
                <w:b/>
                <w:bCs/>
              </w:rPr>
              <w:lastRenderedPageBreak/>
              <w:t>For Reports dealing with RISK ASSESSMENT (Stage 1)</w:t>
            </w:r>
          </w:p>
          <w:p w14:paraId="3DF73834" w14:textId="3A35BD4E" w:rsidR="00DC3678" w:rsidRPr="00925C06" w:rsidRDefault="00DC3678" w:rsidP="007377D2">
            <w:pPr>
              <w:autoSpaceDE w:val="0"/>
              <w:autoSpaceDN w:val="0"/>
              <w:adjustRightInd w:val="0"/>
              <w:spacing w:before="120"/>
              <w:rPr>
                <w:rFonts w:ascii="Arial" w:hAnsi="Arial" w:cs="Arial"/>
                <w:color w:val="000000"/>
              </w:rPr>
            </w:pPr>
            <w:r w:rsidRPr="00925C06">
              <w:rPr>
                <w:rFonts w:ascii="Arial" w:hAnsi="Arial" w:cs="Arial"/>
                <w:b/>
                <w:color w:val="000000"/>
              </w:rPr>
              <w:t>Preliminary Risk Assessment  (PRA)</w:t>
            </w:r>
          </w:p>
        </w:tc>
        <w:tc>
          <w:tcPr>
            <w:tcW w:w="6560" w:type="dxa"/>
            <w:shd w:val="clear" w:color="auto" w:fill="CC99FF"/>
          </w:tcPr>
          <w:p w14:paraId="36A23137" w14:textId="7471C63F" w:rsidR="00DC3678" w:rsidRDefault="00DC3678" w:rsidP="00853D9D">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2957933F" w14:textId="29B2D6B2" w:rsidR="00AD325C" w:rsidRPr="007377D2" w:rsidRDefault="00DC3678" w:rsidP="00853D9D">
            <w:pPr>
              <w:autoSpaceDE w:val="0"/>
              <w:autoSpaceDN w:val="0"/>
              <w:adjustRightInd w:val="0"/>
              <w:spacing w:before="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729489309"/>
                <w14:checkbox>
                  <w14:checked w14:val="0"/>
                  <w14:checkedState w14:val="2612" w14:font="MS Gothic"/>
                  <w14:uncheckedState w14:val="2610" w14:font="MS Gothic"/>
                </w14:checkbox>
              </w:sdtPr>
              <w:sdtContent>
                <w:r w:rsidR="00905CBD">
                  <w:rPr>
                    <w:rFonts w:ascii="MS Gothic" w:eastAsia="MS Gothic" w:hAnsi="MS Gothic" w:cs="Arial" w:hint="eastAsia"/>
                    <w:b/>
                    <w:color w:val="000000"/>
                  </w:rPr>
                  <w:t>☐</w:t>
                </w:r>
              </w:sdtContent>
            </w:sdt>
            <w:r w:rsidR="00905CBD">
              <w:rPr>
                <w:rFonts w:ascii="Arial" w:hAnsi="Arial" w:cs="Arial"/>
                <w:b/>
                <w:color w:val="000000"/>
              </w:rPr>
              <w:t xml:space="preserve">        No </w:t>
            </w:r>
            <w:sdt>
              <w:sdtPr>
                <w:rPr>
                  <w:rFonts w:ascii="Arial" w:hAnsi="Arial" w:cs="Arial"/>
                  <w:b/>
                  <w:color w:val="000000"/>
                </w:rPr>
                <w:id w:val="1982347062"/>
                <w14:checkbox>
                  <w14:checked w14:val="0"/>
                  <w14:checkedState w14:val="2612" w14:font="MS Gothic"/>
                  <w14:uncheckedState w14:val="2610" w14:font="MS Gothic"/>
                </w14:checkbox>
              </w:sdtPr>
              <w:sdtContent>
                <w:r w:rsidR="00905CBD">
                  <w:rPr>
                    <w:rFonts w:ascii="MS Gothic" w:eastAsia="MS Gothic" w:hAnsi="MS Gothic" w:cs="Arial" w:hint="eastAsia"/>
                    <w:b/>
                    <w:color w:val="000000"/>
                  </w:rPr>
                  <w:t>☐</w:t>
                </w:r>
              </w:sdtContent>
            </w:sdt>
            <w:r w:rsidR="00AD325C">
              <w:rPr>
                <w:rFonts w:ascii="Arial" w:hAnsi="Arial" w:cs="Arial"/>
                <w:b/>
                <w:color w:val="000000"/>
              </w:rPr>
              <w:t xml:space="preserve">  </w:t>
            </w:r>
            <w:r w:rsidR="00AD325C" w:rsidRPr="007377D2">
              <w:rPr>
                <w:rFonts w:ascii="Arial" w:hAnsi="Arial" w:cs="Arial"/>
                <w:b/>
                <w:color w:val="000000" w:themeColor="text1"/>
              </w:rPr>
              <w:t>If no, go to the next section</w:t>
            </w:r>
          </w:p>
        </w:tc>
      </w:tr>
      <w:tr w:rsidR="00663A68" w:rsidRPr="00925C06" w14:paraId="02BA0D32" w14:textId="1FB89A6D" w:rsidTr="00FE6D85">
        <w:tc>
          <w:tcPr>
            <w:tcW w:w="7280" w:type="dxa"/>
          </w:tcPr>
          <w:p w14:paraId="74F8AAB6" w14:textId="69FF9D16" w:rsidR="00663A68" w:rsidRPr="00925C06" w:rsidRDefault="00663A68" w:rsidP="007377D2">
            <w:pPr>
              <w:pStyle w:val="ListParagraph"/>
              <w:numPr>
                <w:ilvl w:val="0"/>
                <w:numId w:val="57"/>
              </w:numPr>
              <w:tabs>
                <w:tab w:val="left" w:pos="746"/>
              </w:tabs>
              <w:autoSpaceDE w:val="0"/>
              <w:autoSpaceDN w:val="0"/>
              <w:adjustRightInd w:val="0"/>
              <w:spacing w:before="120" w:after="120"/>
              <w:ind w:left="746" w:hanging="425"/>
              <w:rPr>
                <w:rFonts w:ascii="Arial" w:hAnsi="Arial" w:cs="Arial"/>
                <w:color w:val="000000"/>
              </w:rPr>
            </w:pPr>
            <w:r w:rsidRPr="00DC3678">
              <w:rPr>
                <w:rFonts w:ascii="Arial" w:hAnsi="Arial" w:cs="Arial"/>
              </w:rPr>
              <w:t xml:space="preserve">Given the nature and size of the development, has a reasonable desk and site based study been presented to establish the land use history and environmental setting of the site and identified relevant contaminants, pathways and receptors? </w:t>
            </w:r>
          </w:p>
        </w:tc>
        <w:tc>
          <w:tcPr>
            <w:tcW w:w="6560" w:type="dxa"/>
          </w:tcPr>
          <w:p w14:paraId="3962B873" w14:textId="6ED657BF" w:rsidR="00140CDE" w:rsidRPr="00F96018" w:rsidRDefault="00DC3678" w:rsidP="00853D9D">
            <w:pPr>
              <w:autoSpaceDE w:val="0"/>
              <w:autoSpaceDN w:val="0"/>
              <w:adjustRightInd w:val="0"/>
              <w:spacing w:before="120"/>
              <w:jc w:val="both"/>
              <w:rPr>
                <w:rFonts w:ascii="Arial" w:hAnsi="Arial" w:cs="Arial"/>
                <w:bCs/>
                <w:color w:val="000000"/>
              </w:rPr>
            </w:pPr>
            <w:r w:rsidRPr="00F96018">
              <w:rPr>
                <w:rFonts w:ascii="Arial" w:hAnsi="Arial" w:cs="Arial"/>
                <w:bCs/>
                <w:color w:val="000000"/>
              </w:rPr>
              <w:t>Yes</w:t>
            </w:r>
            <w:r w:rsidR="00905CBD">
              <w:rPr>
                <w:rFonts w:ascii="Arial" w:hAnsi="Arial" w:cs="Arial"/>
                <w:bCs/>
                <w:color w:val="000000"/>
              </w:rPr>
              <w:t xml:space="preserve"> </w:t>
            </w:r>
            <w:sdt>
              <w:sdtPr>
                <w:rPr>
                  <w:rFonts w:ascii="Arial" w:hAnsi="Arial" w:cs="Arial"/>
                  <w:bCs/>
                  <w:color w:val="000000"/>
                </w:rPr>
                <w:id w:val="-548913315"/>
                <w14:checkbox>
                  <w14:checked w14:val="0"/>
                  <w14:checkedState w14:val="2612" w14:font="MS Gothic"/>
                  <w14:uncheckedState w14:val="2610" w14:font="MS Gothic"/>
                </w14:checkbox>
              </w:sdtPr>
              <w:sdtContent>
                <w:r w:rsidR="00905CBD">
                  <w:rPr>
                    <w:rFonts w:ascii="MS Gothic" w:eastAsia="MS Gothic" w:hAnsi="MS Gothic" w:cs="Arial" w:hint="eastAsia"/>
                    <w:bCs/>
                    <w:color w:val="000000"/>
                  </w:rPr>
                  <w:t>☐</w:t>
                </w:r>
              </w:sdtContent>
            </w:sdt>
            <w:r w:rsidR="00905CBD">
              <w:rPr>
                <w:rFonts w:ascii="Arial" w:hAnsi="Arial" w:cs="Arial"/>
                <w:bCs/>
                <w:color w:val="000000"/>
              </w:rPr>
              <w:t xml:space="preserve">       </w:t>
            </w:r>
            <w:r w:rsidRPr="00F96018">
              <w:rPr>
                <w:rFonts w:ascii="Arial" w:hAnsi="Arial" w:cs="Arial"/>
                <w:bCs/>
                <w:color w:val="000000"/>
              </w:rPr>
              <w:t xml:space="preserve"> No</w:t>
            </w:r>
            <w:r w:rsidR="00905CBD">
              <w:rPr>
                <w:rFonts w:ascii="Arial" w:hAnsi="Arial" w:cs="Arial"/>
                <w:bCs/>
                <w:color w:val="000000"/>
              </w:rPr>
              <w:t xml:space="preserve"> </w:t>
            </w:r>
            <w:sdt>
              <w:sdtPr>
                <w:rPr>
                  <w:rFonts w:ascii="Arial" w:hAnsi="Arial" w:cs="Arial"/>
                  <w:bCs/>
                  <w:color w:val="000000"/>
                </w:rPr>
                <w:id w:val="-299776528"/>
                <w14:checkbox>
                  <w14:checked w14:val="0"/>
                  <w14:checkedState w14:val="2612" w14:font="MS Gothic"/>
                  <w14:uncheckedState w14:val="2610" w14:font="MS Gothic"/>
                </w14:checkbox>
              </w:sdtPr>
              <w:sdtContent>
                <w:r w:rsidR="00905CBD">
                  <w:rPr>
                    <w:rFonts w:ascii="MS Gothic" w:eastAsia="MS Gothic" w:hAnsi="MS Gothic" w:cs="Arial" w:hint="eastAsia"/>
                    <w:bCs/>
                    <w:color w:val="000000"/>
                  </w:rPr>
                  <w:t>☐</w:t>
                </w:r>
              </w:sdtContent>
            </w:sdt>
          </w:p>
          <w:p w14:paraId="08090677" w14:textId="4910CA1E" w:rsidR="00DC3678" w:rsidRPr="00925C06" w:rsidRDefault="00DC3678" w:rsidP="00853D9D">
            <w:pPr>
              <w:autoSpaceDE w:val="0"/>
              <w:autoSpaceDN w:val="0"/>
              <w:adjustRightInd w:val="0"/>
              <w:spacing w:before="120"/>
              <w:jc w:val="both"/>
              <w:rPr>
                <w:rFonts w:ascii="Arial" w:hAnsi="Arial" w:cs="Arial"/>
                <w:b/>
                <w:color w:val="000000"/>
              </w:rPr>
            </w:pPr>
            <w:r w:rsidRPr="00F96018">
              <w:rPr>
                <w:rFonts w:ascii="Arial" w:hAnsi="Arial" w:cs="Arial"/>
                <w:bCs/>
                <w:color w:val="000000"/>
              </w:rPr>
              <w:t>If No, add comment</w:t>
            </w:r>
          </w:p>
        </w:tc>
      </w:tr>
      <w:tr w:rsidR="00DC3678" w:rsidRPr="00925C06" w14:paraId="7041AD7A" w14:textId="77777777" w:rsidTr="00FE6D85">
        <w:tc>
          <w:tcPr>
            <w:tcW w:w="7280" w:type="dxa"/>
          </w:tcPr>
          <w:p w14:paraId="5F281610" w14:textId="0E3A392D" w:rsidR="00DC3678" w:rsidRPr="00925C06" w:rsidRDefault="00DC3678" w:rsidP="007377D2">
            <w:pPr>
              <w:numPr>
                <w:ilvl w:val="0"/>
                <w:numId w:val="31"/>
              </w:numPr>
              <w:autoSpaceDE w:val="0"/>
              <w:autoSpaceDN w:val="0"/>
              <w:adjustRightInd w:val="0"/>
              <w:spacing w:before="120" w:after="120"/>
              <w:rPr>
                <w:rFonts w:ascii="Arial" w:hAnsi="Arial" w:cs="Arial"/>
              </w:rPr>
            </w:pPr>
            <w:r w:rsidRPr="00925C06">
              <w:rPr>
                <w:rFonts w:ascii="Arial" w:hAnsi="Arial" w:cs="Arial"/>
              </w:rPr>
              <w:t>Has a representative conceptual site model (CSM) been presented which identifies and assesses all relevant pollutant linkages having regard to the current and/or future site use (as appropriate)?</w:t>
            </w:r>
          </w:p>
        </w:tc>
        <w:tc>
          <w:tcPr>
            <w:tcW w:w="6560" w:type="dxa"/>
          </w:tcPr>
          <w:p w14:paraId="398706B2"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15643952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881114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E35BB3" w14:textId="6A8F4FB3"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DC3678" w:rsidRPr="00925C06" w14:paraId="3A6056B3" w14:textId="77777777" w:rsidTr="00FE6D85">
        <w:trPr>
          <w:cantSplit/>
        </w:trPr>
        <w:tc>
          <w:tcPr>
            <w:tcW w:w="7280" w:type="dxa"/>
          </w:tcPr>
          <w:p w14:paraId="019CE0FE" w14:textId="52557AEF" w:rsidR="00DC3678" w:rsidRPr="00925C06" w:rsidRDefault="00DC3678" w:rsidP="007377D2">
            <w:pPr>
              <w:numPr>
                <w:ilvl w:val="0"/>
                <w:numId w:val="31"/>
              </w:numPr>
              <w:autoSpaceDE w:val="0"/>
              <w:autoSpaceDN w:val="0"/>
              <w:adjustRightInd w:val="0"/>
              <w:spacing w:before="120"/>
              <w:rPr>
                <w:rFonts w:ascii="Arial" w:hAnsi="Arial" w:cs="Arial"/>
                <w:bCs/>
              </w:rPr>
            </w:pPr>
            <w:r w:rsidRPr="00925C06">
              <w:rPr>
                <w:rFonts w:ascii="Arial" w:hAnsi="Arial" w:cs="Arial"/>
              </w:rPr>
              <w:t>Have the limitations/uncertainties in the PRA and their effects on conclusions/recommendations been considered?</w:t>
            </w:r>
          </w:p>
        </w:tc>
        <w:tc>
          <w:tcPr>
            <w:tcW w:w="6560" w:type="dxa"/>
          </w:tcPr>
          <w:p w14:paraId="26CC5886"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7981131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602854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701EF3" w14:textId="5136B7A1"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DC3678" w:rsidRPr="00925C06" w14:paraId="0264D621" w14:textId="77777777" w:rsidTr="00FE6D85">
        <w:trPr>
          <w:cantSplit/>
        </w:trPr>
        <w:tc>
          <w:tcPr>
            <w:tcW w:w="7280" w:type="dxa"/>
          </w:tcPr>
          <w:p w14:paraId="251D6A4D" w14:textId="4B0678CF" w:rsidR="00DC3678" w:rsidRPr="00925C06" w:rsidRDefault="00DC3678" w:rsidP="007377D2">
            <w:pPr>
              <w:numPr>
                <w:ilvl w:val="0"/>
                <w:numId w:val="31"/>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no action, remediation or further risk assessment) been clearly presented and justified?</w:t>
            </w:r>
            <w:r w:rsidRPr="00925C06">
              <w:rPr>
                <w:rFonts w:ascii="Arial" w:hAnsi="Arial" w:cs="Arial"/>
                <w:color w:val="000000"/>
              </w:rPr>
              <w:t xml:space="preserve"> </w:t>
            </w:r>
          </w:p>
        </w:tc>
        <w:tc>
          <w:tcPr>
            <w:tcW w:w="6560" w:type="dxa"/>
          </w:tcPr>
          <w:p w14:paraId="4BCAA014" w14:textId="77777777" w:rsidR="00BA0AED" w:rsidRDefault="00BA0AED" w:rsidP="00853D9D">
            <w:pPr>
              <w:spacing w:before="120"/>
              <w:jc w:val="both"/>
              <w:rPr>
                <w:rFonts w:ascii="Arial" w:hAnsi="Arial"/>
              </w:rPr>
            </w:pPr>
            <w:r>
              <w:rPr>
                <w:rFonts w:ascii="Arial" w:hAnsi="Arial"/>
              </w:rPr>
              <w:t xml:space="preserve">Yes </w:t>
            </w:r>
            <w:sdt>
              <w:sdtPr>
                <w:rPr>
                  <w:rFonts w:ascii="Arial" w:hAnsi="Arial" w:cs="Arial"/>
                  <w:sz w:val="24"/>
                  <w:szCs w:val="24"/>
                </w:rPr>
                <w:id w:val="14102726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93100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483E13D" w14:textId="4229AA89" w:rsidR="00DC3678" w:rsidRPr="00925C06" w:rsidRDefault="00BA0AED" w:rsidP="00853D9D">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49173EED" w14:textId="5D49C5EA" w:rsidTr="00FE6D85">
        <w:trPr>
          <w:cantSplit/>
        </w:trPr>
        <w:tc>
          <w:tcPr>
            <w:tcW w:w="7280" w:type="dxa"/>
            <w:shd w:val="clear" w:color="auto" w:fill="CC99FF"/>
          </w:tcPr>
          <w:p w14:paraId="21188228" w14:textId="32360B0B" w:rsidR="00AD325C" w:rsidRDefault="00AD325C" w:rsidP="007377D2">
            <w:pPr>
              <w:autoSpaceDE w:val="0"/>
              <w:autoSpaceDN w:val="0"/>
              <w:adjustRightInd w:val="0"/>
              <w:spacing w:before="120" w:after="120"/>
              <w:rPr>
                <w:rFonts w:ascii="Arial" w:hAnsi="Arial" w:cs="Arial"/>
                <w:b/>
                <w:bCs/>
              </w:rPr>
            </w:pPr>
            <w:r w:rsidRPr="00F96018">
              <w:rPr>
                <w:rFonts w:ascii="Arial" w:hAnsi="Arial" w:cs="Arial"/>
                <w:b/>
                <w:bCs/>
              </w:rPr>
              <w:t>For Reports dealing with RISK ASSESSMENT (Stages 2 &amp; 3)</w:t>
            </w:r>
          </w:p>
          <w:p w14:paraId="4445E962" w14:textId="582D3304" w:rsidR="00AD325C" w:rsidRPr="00925C06" w:rsidRDefault="00AD325C" w:rsidP="007377D2">
            <w:pPr>
              <w:tabs>
                <w:tab w:val="left" w:pos="2805"/>
              </w:tabs>
              <w:autoSpaceDE w:val="0"/>
              <w:autoSpaceDN w:val="0"/>
              <w:adjustRightInd w:val="0"/>
              <w:spacing w:before="120" w:after="120"/>
              <w:rPr>
                <w:rFonts w:ascii="Arial" w:hAnsi="Arial" w:cs="Arial"/>
                <w:color w:val="000000"/>
              </w:rPr>
            </w:pPr>
            <w:r w:rsidRPr="00925C06">
              <w:rPr>
                <w:rFonts w:ascii="Arial" w:hAnsi="Arial" w:cs="Arial"/>
                <w:b/>
                <w:bCs/>
              </w:rPr>
              <w:t>Generic Quantitative Risk Assessment  (GQRA)</w:t>
            </w:r>
          </w:p>
        </w:tc>
        <w:tc>
          <w:tcPr>
            <w:tcW w:w="6560" w:type="dxa"/>
            <w:shd w:val="clear" w:color="auto" w:fill="CC99FF"/>
          </w:tcPr>
          <w:p w14:paraId="10EB07BC" w14:textId="0325D159"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723A952B" w14:textId="6B77C04C" w:rsidR="00AD325C" w:rsidRPr="00925C06" w:rsidRDefault="00AD325C" w:rsidP="00AD325C">
            <w:pPr>
              <w:autoSpaceDE w:val="0"/>
              <w:autoSpaceDN w:val="0"/>
              <w:adjustRightInd w:val="0"/>
              <w:spacing w:before="120"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1915235155"/>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337116646"/>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4B981E59" w14:textId="77777777" w:rsidTr="00FE6D85">
        <w:trPr>
          <w:cantSplit/>
        </w:trPr>
        <w:tc>
          <w:tcPr>
            <w:tcW w:w="7280" w:type="dxa"/>
          </w:tcPr>
          <w:p w14:paraId="18FC2D1F"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rPr>
              <w:t>Is the site investigation design robust enough to gather the necessary site data, having regard to the aims and objectives of th</w:t>
            </w:r>
            <w:r w:rsidRPr="00925C06">
              <w:rPr>
                <w:rFonts w:ascii="Arial" w:hAnsi="Arial" w:cs="Arial"/>
                <w:b/>
                <w:bCs/>
              </w:rPr>
              <w:t>e</w:t>
            </w:r>
            <w:r w:rsidRPr="00925C06">
              <w:rPr>
                <w:rFonts w:ascii="Arial" w:hAnsi="Arial" w:cs="Arial"/>
              </w:rPr>
              <w:t xml:space="preserve"> project, the site setting and the CSM? In particular,</w:t>
            </w:r>
          </w:p>
          <w:p w14:paraId="1D5BB5A3" w14:textId="77777777" w:rsidR="00AD325C" w:rsidRPr="00925C06" w:rsidRDefault="00AD325C" w:rsidP="007377D2">
            <w:pPr>
              <w:numPr>
                <w:ilvl w:val="1"/>
                <w:numId w:val="31"/>
              </w:numPr>
              <w:autoSpaceDE w:val="0"/>
              <w:autoSpaceDN w:val="0"/>
              <w:adjustRightInd w:val="0"/>
              <w:rPr>
                <w:rFonts w:ascii="Arial" w:hAnsi="Arial" w:cs="Arial"/>
                <w:bCs/>
              </w:rPr>
            </w:pPr>
            <w:r w:rsidRPr="00925C06">
              <w:rPr>
                <w:rFonts w:ascii="Arial" w:hAnsi="Arial" w:cs="Arial"/>
                <w:bCs/>
              </w:rPr>
              <w:t>Have appropriate generic assessment criteria and tools been identified to enable risk estimation and evaluation and have their data requirements been incorporated into the design?</w:t>
            </w:r>
          </w:p>
          <w:p w14:paraId="6253EA9B" w14:textId="77777777" w:rsidR="00AD325C" w:rsidRPr="00925C06" w:rsidRDefault="00AD325C" w:rsidP="007377D2">
            <w:pPr>
              <w:numPr>
                <w:ilvl w:val="1"/>
                <w:numId w:val="31"/>
              </w:numPr>
              <w:autoSpaceDE w:val="0"/>
              <w:autoSpaceDN w:val="0"/>
              <w:adjustRightInd w:val="0"/>
              <w:rPr>
                <w:rFonts w:ascii="Arial" w:hAnsi="Arial" w:cs="Arial"/>
                <w:bCs/>
              </w:rPr>
            </w:pPr>
            <w:r w:rsidRPr="00925C06">
              <w:rPr>
                <w:rFonts w:ascii="Arial" w:hAnsi="Arial" w:cs="Arial"/>
              </w:rPr>
              <w:t>Are the choices of investigatory techniques appropriate?</w:t>
            </w:r>
          </w:p>
          <w:p w14:paraId="2FDEB060" w14:textId="775F1FD2" w:rsidR="00AD325C" w:rsidRPr="00925C06" w:rsidRDefault="00AD325C" w:rsidP="007377D2">
            <w:pPr>
              <w:numPr>
                <w:ilvl w:val="1"/>
                <w:numId w:val="31"/>
              </w:numPr>
              <w:autoSpaceDE w:val="0"/>
              <w:autoSpaceDN w:val="0"/>
              <w:adjustRightInd w:val="0"/>
              <w:spacing w:after="120"/>
              <w:rPr>
                <w:rFonts w:ascii="Arial" w:hAnsi="Arial" w:cs="Arial"/>
                <w:b/>
                <w:color w:val="000000"/>
              </w:rPr>
            </w:pPr>
            <w:r w:rsidRPr="00534E06">
              <w:rPr>
                <w:rFonts w:ascii="Arial" w:hAnsi="Arial" w:cs="Arial"/>
              </w:rPr>
              <w:t>Are the number, nature and locations of samples, testing and monitoring regimes sufficient?</w:t>
            </w:r>
          </w:p>
        </w:tc>
        <w:tc>
          <w:tcPr>
            <w:tcW w:w="6560" w:type="dxa"/>
          </w:tcPr>
          <w:p w14:paraId="12AD21D6"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4863659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5785151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212514" w14:textId="3B302104"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1C35CFB7" w14:textId="77777777" w:rsidTr="00FE6D85">
        <w:trPr>
          <w:cantSplit/>
        </w:trPr>
        <w:tc>
          <w:tcPr>
            <w:tcW w:w="7280" w:type="dxa"/>
          </w:tcPr>
          <w:p w14:paraId="45503C02"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bCs/>
              </w:rPr>
              <w:lastRenderedPageBreak/>
              <w:t>Has the collected site data been analysed and risks estimated appropriately using the right tools, techniques or methods. In particular,</w:t>
            </w:r>
          </w:p>
          <w:p w14:paraId="25D10B02" w14:textId="1754A82A" w:rsidR="00AD325C" w:rsidRPr="00925C06" w:rsidRDefault="00AD325C" w:rsidP="007377D2">
            <w:pPr>
              <w:numPr>
                <w:ilvl w:val="1"/>
                <w:numId w:val="31"/>
              </w:numPr>
              <w:autoSpaceDE w:val="0"/>
              <w:autoSpaceDN w:val="0"/>
              <w:adjustRightInd w:val="0"/>
              <w:spacing w:after="120"/>
              <w:ind w:left="1080"/>
              <w:rPr>
                <w:rFonts w:ascii="Arial" w:hAnsi="Arial" w:cs="Arial"/>
                <w:b/>
                <w:color w:val="000000"/>
              </w:rPr>
            </w:pPr>
            <w:r w:rsidRPr="00534E06">
              <w:rPr>
                <w:rFonts w:ascii="Arial" w:hAnsi="Arial" w:cs="Arial"/>
                <w:bCs/>
              </w:rPr>
              <w:t>Have the right substances been quantified with appropriate limits of detection?</w:t>
            </w:r>
          </w:p>
        </w:tc>
        <w:tc>
          <w:tcPr>
            <w:tcW w:w="6560" w:type="dxa"/>
          </w:tcPr>
          <w:p w14:paraId="283F8370"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9200953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472595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A01AED" w14:textId="11866FC2"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0698DAAF" w14:textId="77777777" w:rsidTr="00FE6D85">
        <w:trPr>
          <w:cantSplit/>
        </w:trPr>
        <w:tc>
          <w:tcPr>
            <w:tcW w:w="7280" w:type="dxa"/>
          </w:tcPr>
          <w:p w14:paraId="576E5C3F" w14:textId="59A12478" w:rsidR="00AD325C" w:rsidRPr="00925C06" w:rsidRDefault="00AD325C" w:rsidP="007377D2">
            <w:pPr>
              <w:numPr>
                <w:ilvl w:val="0"/>
                <w:numId w:val="35"/>
              </w:numPr>
              <w:autoSpaceDE w:val="0"/>
              <w:autoSpaceDN w:val="0"/>
              <w:adjustRightInd w:val="0"/>
              <w:spacing w:before="120" w:after="120" w:line="276" w:lineRule="auto"/>
              <w:rPr>
                <w:rFonts w:ascii="Arial" w:hAnsi="Arial" w:cs="Arial"/>
                <w:b/>
                <w:color w:val="000000"/>
              </w:rPr>
            </w:pPr>
            <w:r w:rsidRPr="00925C06">
              <w:rPr>
                <w:rFonts w:ascii="Arial" w:hAnsi="Arial" w:cs="Arial"/>
              </w:rPr>
              <w:t>Have the pollutant linkages and risks to human health/controlled waters/other receptors been evaluated using appropriate generic assessment criteria and assumptions in line with the latest technical or regulatory guidance on compliance?</w:t>
            </w:r>
          </w:p>
        </w:tc>
        <w:tc>
          <w:tcPr>
            <w:tcW w:w="6560" w:type="dxa"/>
          </w:tcPr>
          <w:p w14:paraId="25F5E91E"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9731022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4270775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D5C2A4" w14:textId="334C081B"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7C791637" w14:textId="77777777" w:rsidTr="00FE6D85">
        <w:trPr>
          <w:cantSplit/>
        </w:trPr>
        <w:tc>
          <w:tcPr>
            <w:tcW w:w="7280" w:type="dxa"/>
          </w:tcPr>
          <w:p w14:paraId="310A1B88" w14:textId="160100F7"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rPr>
              <w:t>Have the limitations/uncertainties in the GQRA and their effects on conclusions been considered?</w:t>
            </w:r>
          </w:p>
        </w:tc>
        <w:tc>
          <w:tcPr>
            <w:tcW w:w="6560" w:type="dxa"/>
          </w:tcPr>
          <w:p w14:paraId="2C6C520B"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4812268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9617204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CEED78" w14:textId="1B46866C"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2C27AB17" w14:textId="77777777" w:rsidTr="00FE6D85">
        <w:trPr>
          <w:cantSplit/>
        </w:trPr>
        <w:tc>
          <w:tcPr>
            <w:tcW w:w="7280" w:type="dxa"/>
          </w:tcPr>
          <w:p w14:paraId="4C564579" w14:textId="61EBFF6D"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further action, no action, remediation or further risk assessment) been clearly presented and justified?</w:t>
            </w:r>
          </w:p>
        </w:tc>
        <w:tc>
          <w:tcPr>
            <w:tcW w:w="6560" w:type="dxa"/>
          </w:tcPr>
          <w:p w14:paraId="5434C0BA"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1316329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816626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4B418C9" w14:textId="5257D086" w:rsidR="00AD325C" w:rsidRPr="00925C06" w:rsidRDefault="00AD325C" w:rsidP="00AD325C">
            <w:pPr>
              <w:autoSpaceDE w:val="0"/>
              <w:autoSpaceDN w:val="0"/>
              <w:adjustRightInd w:val="0"/>
              <w:jc w:val="both"/>
              <w:rPr>
                <w:rFonts w:ascii="Arial" w:hAnsi="Arial" w:cs="Arial"/>
                <w:b/>
                <w:color w:val="000000"/>
              </w:rPr>
            </w:pPr>
            <w:r>
              <w:rPr>
                <w:rFonts w:ascii="Arial" w:hAnsi="Arial"/>
              </w:rPr>
              <w:t>If No, Add comment</w:t>
            </w:r>
          </w:p>
        </w:tc>
      </w:tr>
    </w:tbl>
    <w:p w14:paraId="24BDEDD5" w14:textId="77777777" w:rsidR="00FE6D85" w:rsidRDefault="00FE6D85">
      <w:r>
        <w:br w:type="page"/>
      </w:r>
    </w:p>
    <w:tbl>
      <w:tblPr>
        <w:tblStyle w:val="TableGrid1"/>
        <w:tblW w:w="0" w:type="auto"/>
        <w:tblInd w:w="108" w:type="dxa"/>
        <w:tblLook w:val="04A0" w:firstRow="1" w:lastRow="0" w:firstColumn="1" w:lastColumn="0" w:noHBand="0" w:noVBand="1"/>
      </w:tblPr>
      <w:tblGrid>
        <w:gridCol w:w="7263"/>
        <w:gridCol w:w="17"/>
        <w:gridCol w:w="6560"/>
      </w:tblGrid>
      <w:tr w:rsidR="00AD325C" w:rsidRPr="00925C06" w14:paraId="4C7F7049" w14:textId="77777777" w:rsidTr="00FE6D85">
        <w:trPr>
          <w:cantSplit/>
        </w:trPr>
        <w:tc>
          <w:tcPr>
            <w:tcW w:w="7280" w:type="dxa"/>
            <w:gridSpan w:val="2"/>
            <w:shd w:val="clear" w:color="auto" w:fill="CC99FF"/>
          </w:tcPr>
          <w:p w14:paraId="73A14E97" w14:textId="498F97C3" w:rsidR="00AD325C" w:rsidRPr="00925C06" w:rsidRDefault="00AD325C" w:rsidP="007377D2">
            <w:pPr>
              <w:autoSpaceDE w:val="0"/>
              <w:autoSpaceDN w:val="0"/>
              <w:adjustRightInd w:val="0"/>
              <w:spacing w:before="120" w:after="120"/>
              <w:rPr>
                <w:rFonts w:ascii="Arial" w:hAnsi="Arial" w:cs="Arial"/>
                <w:color w:val="000000"/>
              </w:rPr>
            </w:pPr>
            <w:r w:rsidRPr="00925C06">
              <w:rPr>
                <w:rFonts w:ascii="Arial" w:hAnsi="Arial" w:cs="Arial"/>
                <w:b/>
              </w:rPr>
              <w:lastRenderedPageBreak/>
              <w:t>Detailed Quantitative Risk Assessment (DQRA)</w:t>
            </w:r>
          </w:p>
          <w:p w14:paraId="08DB638E" w14:textId="77777777" w:rsidR="00AD325C" w:rsidRPr="00925C06" w:rsidRDefault="00AD325C" w:rsidP="007377D2">
            <w:pPr>
              <w:autoSpaceDE w:val="0"/>
              <w:autoSpaceDN w:val="0"/>
              <w:adjustRightInd w:val="0"/>
              <w:spacing w:before="120" w:after="120"/>
              <w:rPr>
                <w:rFonts w:ascii="Arial" w:hAnsi="Arial" w:cs="Arial"/>
                <w:b/>
                <w:color w:val="000000"/>
              </w:rPr>
            </w:pPr>
          </w:p>
        </w:tc>
        <w:tc>
          <w:tcPr>
            <w:tcW w:w="6560" w:type="dxa"/>
            <w:shd w:val="clear" w:color="auto" w:fill="CC99FF"/>
          </w:tcPr>
          <w:p w14:paraId="0256DDD5" w14:textId="03406407"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386FC06" w14:textId="23E2FB81" w:rsidR="00AD325C" w:rsidRPr="00925C06" w:rsidRDefault="00AD325C" w:rsidP="00AD325C">
            <w:pPr>
              <w:autoSpaceDE w:val="0"/>
              <w:autoSpaceDN w:val="0"/>
              <w:adjustRightInd w:val="0"/>
              <w:spacing w:before="120"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80881875"/>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6922794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687441D6" w14:textId="77777777" w:rsidTr="00FE6D85">
        <w:trPr>
          <w:cantSplit/>
        </w:trPr>
        <w:tc>
          <w:tcPr>
            <w:tcW w:w="7280" w:type="dxa"/>
            <w:gridSpan w:val="2"/>
          </w:tcPr>
          <w:p w14:paraId="50036EE5" w14:textId="0D81A564" w:rsidR="00AD325C" w:rsidRPr="00925C06" w:rsidRDefault="00AD325C" w:rsidP="007377D2">
            <w:pPr>
              <w:numPr>
                <w:ilvl w:val="0"/>
                <w:numId w:val="31"/>
              </w:numPr>
              <w:autoSpaceDE w:val="0"/>
              <w:autoSpaceDN w:val="0"/>
              <w:adjustRightInd w:val="0"/>
              <w:spacing w:before="120" w:after="120"/>
              <w:rPr>
                <w:rFonts w:ascii="Arial" w:hAnsi="Arial" w:cs="Arial"/>
                <w:b/>
                <w:color w:val="000000"/>
              </w:rPr>
            </w:pPr>
            <w:r w:rsidRPr="00925C06">
              <w:rPr>
                <w:rFonts w:ascii="Arial" w:hAnsi="Arial" w:cs="Arial"/>
              </w:rPr>
              <w:t>Is the site investigation design robust enough to be able to gather the necessary data, having regard to the aims and objectives of th</w:t>
            </w:r>
            <w:r w:rsidRPr="00925C06">
              <w:rPr>
                <w:rFonts w:ascii="Arial" w:hAnsi="Arial" w:cs="Arial"/>
                <w:b/>
                <w:bCs/>
              </w:rPr>
              <w:t>e</w:t>
            </w:r>
            <w:r w:rsidRPr="00925C06">
              <w:rPr>
                <w:rFonts w:ascii="Arial" w:hAnsi="Arial" w:cs="Arial"/>
              </w:rPr>
              <w:t xml:space="preserve"> project, the site setting, the CSM and other parameters to develop site specific risk estimation models and site specific assessment criteria? (as per GQRA list above)</w:t>
            </w:r>
            <w:r>
              <w:rPr>
                <w:rFonts w:ascii="Arial" w:hAnsi="Arial" w:cs="Arial"/>
              </w:rPr>
              <w:t>.</w:t>
            </w:r>
          </w:p>
        </w:tc>
        <w:tc>
          <w:tcPr>
            <w:tcW w:w="6560" w:type="dxa"/>
          </w:tcPr>
          <w:p w14:paraId="4DADF03F"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2376806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229519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C220E2" w14:textId="3780B471"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3FD9CF7E" w14:textId="77777777" w:rsidTr="00FE6D85">
        <w:trPr>
          <w:cantSplit/>
        </w:trPr>
        <w:tc>
          <w:tcPr>
            <w:tcW w:w="7280" w:type="dxa"/>
            <w:gridSpan w:val="2"/>
          </w:tcPr>
          <w:p w14:paraId="2D8DAB40" w14:textId="77777777" w:rsidR="00AD325C" w:rsidRPr="00925C06" w:rsidRDefault="00AD325C" w:rsidP="007377D2">
            <w:pPr>
              <w:numPr>
                <w:ilvl w:val="0"/>
                <w:numId w:val="31"/>
              </w:numPr>
              <w:autoSpaceDE w:val="0"/>
              <w:autoSpaceDN w:val="0"/>
              <w:adjustRightInd w:val="0"/>
              <w:spacing w:before="120"/>
              <w:rPr>
                <w:rFonts w:ascii="Arial" w:hAnsi="Arial" w:cs="Arial"/>
                <w:bCs/>
              </w:rPr>
            </w:pPr>
            <w:r w:rsidRPr="00925C06">
              <w:rPr>
                <w:rFonts w:ascii="Arial" w:hAnsi="Arial" w:cs="Arial"/>
                <w:bCs/>
              </w:rPr>
              <w:t>Has the collected site data been analysed and risks estimated appropriately using the right tools, techniques models or methods. In particular,</w:t>
            </w:r>
          </w:p>
          <w:p w14:paraId="2EEF726B" w14:textId="77777777" w:rsidR="00AD325C" w:rsidRPr="00925C06" w:rsidRDefault="00AD325C" w:rsidP="007377D2">
            <w:pPr>
              <w:numPr>
                <w:ilvl w:val="1"/>
                <w:numId w:val="31"/>
              </w:numPr>
              <w:autoSpaceDE w:val="0"/>
              <w:autoSpaceDN w:val="0"/>
              <w:adjustRightInd w:val="0"/>
              <w:spacing w:before="120"/>
              <w:rPr>
                <w:rFonts w:ascii="Arial" w:hAnsi="Arial" w:cs="Arial"/>
                <w:bCs/>
              </w:rPr>
            </w:pPr>
            <w:r w:rsidRPr="00925C06">
              <w:rPr>
                <w:rFonts w:ascii="Arial" w:hAnsi="Arial" w:cs="Arial"/>
                <w:bCs/>
              </w:rPr>
              <w:t>Have the right substances been quantified with appropriate limits of detection?</w:t>
            </w:r>
          </w:p>
          <w:p w14:paraId="3305473E" w14:textId="77777777" w:rsidR="00AD325C" w:rsidRPr="00925C06" w:rsidRDefault="00AD325C" w:rsidP="007377D2">
            <w:pPr>
              <w:numPr>
                <w:ilvl w:val="1"/>
                <w:numId w:val="31"/>
              </w:numPr>
              <w:autoSpaceDE w:val="0"/>
              <w:autoSpaceDN w:val="0"/>
              <w:adjustRightInd w:val="0"/>
              <w:spacing w:before="120"/>
              <w:rPr>
                <w:rFonts w:ascii="Arial" w:hAnsi="Arial" w:cs="Arial"/>
                <w:bCs/>
              </w:rPr>
            </w:pPr>
            <w:r w:rsidRPr="00925C06">
              <w:rPr>
                <w:rFonts w:ascii="Arial" w:hAnsi="Arial" w:cs="Arial"/>
                <w:bCs/>
              </w:rPr>
              <w:t>Do the data/parameters used in any model adequately reflect actual site conditions?</w:t>
            </w:r>
          </w:p>
          <w:p w14:paraId="4F0E9060" w14:textId="41B2B496" w:rsidR="00AD325C" w:rsidRPr="00925C06" w:rsidRDefault="00AD325C" w:rsidP="007377D2">
            <w:pPr>
              <w:numPr>
                <w:ilvl w:val="1"/>
                <w:numId w:val="31"/>
              </w:numPr>
              <w:autoSpaceDE w:val="0"/>
              <w:autoSpaceDN w:val="0"/>
              <w:adjustRightInd w:val="0"/>
              <w:spacing w:before="120" w:after="120"/>
              <w:rPr>
                <w:rFonts w:ascii="Arial" w:hAnsi="Arial" w:cs="Arial"/>
                <w:b/>
                <w:color w:val="000000"/>
              </w:rPr>
            </w:pPr>
            <w:r w:rsidRPr="00925C06">
              <w:rPr>
                <w:rFonts w:ascii="Arial" w:hAnsi="Arial" w:cs="Arial"/>
                <w:bCs/>
              </w:rPr>
              <w:t>Has any modelling been subject to sensitivity analysis and are the consequences of adopting more/less conservative data adequately expressed?</w:t>
            </w:r>
          </w:p>
        </w:tc>
        <w:tc>
          <w:tcPr>
            <w:tcW w:w="6560" w:type="dxa"/>
          </w:tcPr>
          <w:p w14:paraId="244C4513"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3733545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712666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C58059" w14:textId="0B42028C"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3C356B1B" w14:textId="77777777" w:rsidTr="00FE6D85">
        <w:trPr>
          <w:cantSplit/>
        </w:trPr>
        <w:tc>
          <w:tcPr>
            <w:tcW w:w="7280" w:type="dxa"/>
            <w:gridSpan w:val="2"/>
          </w:tcPr>
          <w:p w14:paraId="21F9E3AD" w14:textId="01185A29" w:rsidR="00AD325C" w:rsidRPr="00925C06" w:rsidRDefault="00AD325C" w:rsidP="007377D2">
            <w:pPr>
              <w:numPr>
                <w:ilvl w:val="0"/>
                <w:numId w:val="35"/>
              </w:numPr>
              <w:autoSpaceDE w:val="0"/>
              <w:autoSpaceDN w:val="0"/>
              <w:adjustRightInd w:val="0"/>
              <w:spacing w:before="120" w:after="200" w:line="276" w:lineRule="auto"/>
              <w:rPr>
                <w:rFonts w:ascii="Arial" w:hAnsi="Arial" w:cs="Arial"/>
                <w:b/>
                <w:color w:val="000000"/>
              </w:rPr>
            </w:pPr>
            <w:r w:rsidRPr="00F96018">
              <w:rPr>
                <w:rFonts w:ascii="Arial" w:hAnsi="Arial" w:cs="Arial"/>
              </w:rPr>
              <w:t xml:space="preserve">Have the pollutant linkages and risks to human health/controlled waters/other receptors been evaluated using appropriate site specific assessment criteria and assumptions in line with the latest technical or regulatory guidance on compliance? </w:t>
            </w:r>
          </w:p>
        </w:tc>
        <w:tc>
          <w:tcPr>
            <w:tcW w:w="6560" w:type="dxa"/>
          </w:tcPr>
          <w:p w14:paraId="2D3A7ECC"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85541334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5721138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A02198" w14:textId="1E7BB815"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1E5D0004" w14:textId="77777777" w:rsidTr="00FE6D85">
        <w:trPr>
          <w:cantSplit/>
        </w:trPr>
        <w:tc>
          <w:tcPr>
            <w:tcW w:w="7280" w:type="dxa"/>
            <w:gridSpan w:val="2"/>
          </w:tcPr>
          <w:p w14:paraId="685ACF0F" w14:textId="7FC6AE5D" w:rsidR="00AD325C" w:rsidRPr="00925C06" w:rsidRDefault="00AD325C" w:rsidP="007377D2">
            <w:pPr>
              <w:numPr>
                <w:ilvl w:val="0"/>
                <w:numId w:val="35"/>
              </w:numPr>
              <w:autoSpaceDE w:val="0"/>
              <w:autoSpaceDN w:val="0"/>
              <w:adjustRightInd w:val="0"/>
              <w:spacing w:before="120"/>
              <w:rPr>
                <w:rFonts w:ascii="Arial" w:hAnsi="Arial" w:cs="Arial"/>
                <w:b/>
                <w:color w:val="000000"/>
              </w:rPr>
            </w:pPr>
            <w:r w:rsidRPr="00925C06">
              <w:rPr>
                <w:rFonts w:ascii="Arial" w:hAnsi="Arial" w:cs="Arial"/>
              </w:rPr>
              <w:t>Have the limitations/uncertainties in the DQRA and their effects on conclusions considered?</w:t>
            </w:r>
          </w:p>
        </w:tc>
        <w:tc>
          <w:tcPr>
            <w:tcW w:w="6560" w:type="dxa"/>
          </w:tcPr>
          <w:p w14:paraId="2B421B35"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2342439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002953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C673FF" w14:textId="718ADCE8"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40283ED4" w14:textId="77777777" w:rsidTr="00FE6D85">
        <w:trPr>
          <w:cantSplit/>
        </w:trPr>
        <w:tc>
          <w:tcPr>
            <w:tcW w:w="7280" w:type="dxa"/>
            <w:gridSpan w:val="2"/>
          </w:tcPr>
          <w:p w14:paraId="70D64F06" w14:textId="041C17C1" w:rsidR="00AD325C" w:rsidRPr="00925C06" w:rsidRDefault="00AD325C" w:rsidP="007377D2">
            <w:pPr>
              <w:numPr>
                <w:ilvl w:val="0"/>
                <w:numId w:val="35"/>
              </w:numPr>
              <w:autoSpaceDE w:val="0"/>
              <w:autoSpaceDN w:val="0"/>
              <w:adjustRightInd w:val="0"/>
              <w:spacing w:before="120" w:after="120"/>
              <w:rPr>
                <w:rFonts w:ascii="Arial" w:hAnsi="Arial" w:cs="Arial"/>
                <w:b/>
                <w:color w:val="000000"/>
              </w:rPr>
            </w:pPr>
            <w:r w:rsidRPr="00925C06">
              <w:rPr>
                <w:rFonts w:ascii="Arial" w:hAnsi="Arial" w:cs="Arial"/>
                <w:bCs/>
              </w:rPr>
              <w:t>Has the basis of the decisions for the proposed next steps (e.g.  further action, no action, remediation or further risk assessment) been clearly presented and justified?</w:t>
            </w:r>
          </w:p>
        </w:tc>
        <w:tc>
          <w:tcPr>
            <w:tcW w:w="6560" w:type="dxa"/>
          </w:tcPr>
          <w:p w14:paraId="78393EA0" w14:textId="77777777" w:rsidR="00AD325C" w:rsidRDefault="00AD325C" w:rsidP="00AD325C">
            <w:pPr>
              <w:spacing w:before="120"/>
              <w:jc w:val="both"/>
              <w:rPr>
                <w:rFonts w:ascii="Arial" w:hAnsi="Arial"/>
              </w:rPr>
            </w:pPr>
            <w:r>
              <w:rPr>
                <w:rFonts w:ascii="Arial" w:hAnsi="Arial"/>
              </w:rPr>
              <w:t xml:space="preserve">Yes </w:t>
            </w:r>
            <w:sdt>
              <w:sdtPr>
                <w:rPr>
                  <w:rFonts w:ascii="Arial" w:hAnsi="Arial" w:cs="Arial"/>
                  <w:sz w:val="24"/>
                  <w:szCs w:val="24"/>
                </w:rPr>
                <w:id w:val="-13160293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541396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8A29482" w14:textId="5D19F6BF" w:rsidR="00AD325C" w:rsidRPr="00925C06" w:rsidRDefault="00AD325C" w:rsidP="00AD325C">
            <w:pPr>
              <w:autoSpaceDE w:val="0"/>
              <w:autoSpaceDN w:val="0"/>
              <w:adjustRightInd w:val="0"/>
              <w:spacing w:before="120"/>
              <w:jc w:val="both"/>
              <w:rPr>
                <w:rFonts w:ascii="Arial" w:hAnsi="Arial" w:cs="Arial"/>
                <w:b/>
                <w:color w:val="000000"/>
              </w:rPr>
            </w:pPr>
            <w:r>
              <w:rPr>
                <w:rFonts w:ascii="Arial" w:hAnsi="Arial"/>
              </w:rPr>
              <w:t>If No, Add comment</w:t>
            </w:r>
          </w:p>
        </w:tc>
      </w:tr>
      <w:tr w:rsidR="00AD325C" w:rsidRPr="00925C06" w14:paraId="5608542C" w14:textId="5CB0135F" w:rsidTr="00FE6D85">
        <w:tc>
          <w:tcPr>
            <w:tcW w:w="7263" w:type="dxa"/>
            <w:shd w:val="clear" w:color="auto" w:fill="92D050"/>
          </w:tcPr>
          <w:p w14:paraId="15EA67F1" w14:textId="36B2D5BD" w:rsidR="00AD325C" w:rsidRPr="001A2A33" w:rsidRDefault="00AD325C" w:rsidP="007377D2">
            <w:pPr>
              <w:autoSpaceDE w:val="0"/>
              <w:autoSpaceDN w:val="0"/>
              <w:adjustRightInd w:val="0"/>
              <w:spacing w:before="120" w:after="120"/>
              <w:rPr>
                <w:rFonts w:ascii="Arial" w:hAnsi="Arial" w:cs="Arial"/>
              </w:rPr>
            </w:pPr>
            <w:r w:rsidRPr="001A2A33">
              <w:rPr>
                <w:rFonts w:ascii="Arial" w:hAnsi="Arial" w:cs="Arial"/>
                <w:b/>
                <w:bCs/>
              </w:rPr>
              <w:lastRenderedPageBreak/>
              <w:t>For Reports dealing with OPTIONS APPRAISAL</w:t>
            </w:r>
          </w:p>
          <w:p w14:paraId="5CA23641" w14:textId="77777777" w:rsidR="00AD325C" w:rsidRPr="00925C06" w:rsidRDefault="00AD325C" w:rsidP="007377D2">
            <w:pPr>
              <w:autoSpaceDE w:val="0"/>
              <w:autoSpaceDN w:val="0"/>
              <w:adjustRightInd w:val="0"/>
              <w:spacing w:after="120"/>
              <w:rPr>
                <w:rFonts w:ascii="Arial" w:hAnsi="Arial" w:cs="Arial"/>
                <w:b/>
                <w:bCs/>
              </w:rPr>
            </w:pPr>
          </w:p>
        </w:tc>
        <w:tc>
          <w:tcPr>
            <w:tcW w:w="6577" w:type="dxa"/>
            <w:gridSpan w:val="2"/>
            <w:shd w:val="clear" w:color="auto" w:fill="92D050"/>
          </w:tcPr>
          <w:p w14:paraId="0B84B572" w14:textId="30AAAB73"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9E414BA" w14:textId="03405B97" w:rsidR="00AD325C" w:rsidRPr="00925C06" w:rsidRDefault="00AD325C" w:rsidP="00AD325C">
            <w:pPr>
              <w:autoSpaceDE w:val="0"/>
              <w:autoSpaceDN w:val="0"/>
              <w:adjustRightInd w:val="0"/>
              <w:spacing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192390898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98006150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70041AD" w14:textId="77777777" w:rsidTr="00FE6D85">
        <w:tc>
          <w:tcPr>
            <w:tcW w:w="7263" w:type="dxa"/>
          </w:tcPr>
          <w:p w14:paraId="3146320D" w14:textId="77777777" w:rsidR="00AD325C" w:rsidRPr="00925C06" w:rsidRDefault="00AD325C" w:rsidP="007377D2">
            <w:pPr>
              <w:autoSpaceDE w:val="0"/>
              <w:autoSpaceDN w:val="0"/>
              <w:adjustRightInd w:val="0"/>
              <w:spacing w:before="120" w:after="120"/>
              <w:ind w:left="720" w:hanging="720"/>
              <w:rPr>
                <w:rFonts w:ascii="Arial" w:hAnsi="Arial" w:cs="Arial"/>
                <w:b/>
                <w:color w:val="000000"/>
              </w:rPr>
            </w:pPr>
            <w:r w:rsidRPr="00925C06">
              <w:rPr>
                <w:rFonts w:ascii="Arial" w:hAnsi="Arial" w:cs="Arial"/>
                <w:b/>
                <w:color w:val="000000"/>
              </w:rPr>
              <w:t xml:space="preserve">Identification of Feasible Remediation Options </w:t>
            </w:r>
          </w:p>
          <w:p w14:paraId="267B4272"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6577DE9C" w14:textId="564AC5C4"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61B0CEF4" w14:textId="0F500EB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07878221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903476248"/>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1B02A913" w14:textId="77777777" w:rsidTr="00FE6D85">
        <w:tc>
          <w:tcPr>
            <w:tcW w:w="7263" w:type="dxa"/>
          </w:tcPr>
          <w:p w14:paraId="4E100792" w14:textId="7E8CAC48"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Have site specific remediation objectives been clearly identified for each relevant pollutant linkage? </w:t>
            </w:r>
          </w:p>
          <w:p w14:paraId="6540628A"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12101279"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6522786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2434499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11414A" w14:textId="03FF09AE"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0B3BE23A" w14:textId="77777777" w:rsidTr="00FE6D85">
        <w:tc>
          <w:tcPr>
            <w:tcW w:w="7263" w:type="dxa"/>
          </w:tcPr>
          <w:p w14:paraId="0B2ABB2A" w14:textId="75BA2F5A" w:rsidR="00AD325C" w:rsidRPr="0050522E" w:rsidRDefault="00AD325C" w:rsidP="007377D2">
            <w:pPr>
              <w:numPr>
                <w:ilvl w:val="0"/>
                <w:numId w:val="32"/>
              </w:numPr>
              <w:autoSpaceDE w:val="0"/>
              <w:autoSpaceDN w:val="0"/>
              <w:adjustRightInd w:val="0"/>
              <w:spacing w:after="120"/>
              <w:rPr>
                <w:rFonts w:ascii="Arial" w:hAnsi="Arial" w:cs="Arial"/>
              </w:rPr>
            </w:pPr>
            <w:r w:rsidRPr="0050522E">
              <w:rPr>
                <w:rFonts w:ascii="Arial" w:hAnsi="Arial" w:cs="Arial"/>
                <w:color w:val="000000"/>
              </w:rPr>
              <w:t>Are the remedial objectives appropriate including (where relevant) remedial target concentrations and compliance points</w:t>
            </w:r>
            <w:r w:rsidRPr="0050522E">
              <w:rPr>
                <w:rFonts w:ascii="Arial" w:hAnsi="Arial" w:cs="Arial"/>
              </w:rPr>
              <w:t xml:space="preserve"> having regard to the latest technical or regulatory guidance on those matters? </w:t>
            </w:r>
          </w:p>
          <w:p w14:paraId="501CF4AD"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766ED597"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1717967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4572155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1E36239" w14:textId="78081AF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6F5E4402" w14:textId="77777777" w:rsidTr="00FE6D85">
        <w:tc>
          <w:tcPr>
            <w:tcW w:w="7263" w:type="dxa"/>
          </w:tcPr>
          <w:p w14:paraId="159EEDDD" w14:textId="02B790CD"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Have other relevant site management objectives or constraints been identified that could influence the choice of feasible remedial options?</w:t>
            </w:r>
          </w:p>
          <w:p w14:paraId="1362836C"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755AA1F2"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7378172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433086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58811E" w14:textId="772018B6"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40F329B7" w14:textId="77777777" w:rsidTr="00FE6D85">
        <w:tc>
          <w:tcPr>
            <w:tcW w:w="7263" w:type="dxa"/>
          </w:tcPr>
          <w:p w14:paraId="50161C00" w14:textId="573ABAC0"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Has a short list of feasible remediation options been identified for all relevant pollutant linkage? </w:t>
            </w:r>
          </w:p>
          <w:p w14:paraId="0E63FCA9"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7C10EB5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60607542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1440717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E0A3A8" w14:textId="6A9C2818"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EE0626A" w14:textId="77777777" w:rsidTr="00FE6D85">
        <w:tc>
          <w:tcPr>
            <w:tcW w:w="7263" w:type="dxa"/>
          </w:tcPr>
          <w:p w14:paraId="2E9D97AE" w14:textId="77777777" w:rsidR="00AD325C" w:rsidRPr="00925C06" w:rsidRDefault="00AD325C" w:rsidP="007377D2">
            <w:pPr>
              <w:numPr>
                <w:ilvl w:val="0"/>
                <w:numId w:val="35"/>
              </w:numPr>
              <w:autoSpaceDE w:val="0"/>
              <w:autoSpaceDN w:val="0"/>
              <w:adjustRightInd w:val="0"/>
              <w:spacing w:after="120"/>
              <w:rPr>
                <w:rFonts w:ascii="Arial" w:hAnsi="Arial" w:cs="Arial"/>
                <w:bCs/>
              </w:rPr>
            </w:pPr>
            <w:r w:rsidRPr="00925C06">
              <w:rPr>
                <w:rFonts w:ascii="Arial" w:hAnsi="Arial" w:cs="Arial"/>
                <w:bCs/>
              </w:rPr>
              <w:t>Has the basis of the decisions for the proposed next steps (e.g. chosen remedial option or further detailed evaluation) been clearly presented and justified?</w:t>
            </w:r>
          </w:p>
          <w:p w14:paraId="4B942879" w14:textId="77777777" w:rsidR="00AD325C" w:rsidRPr="00925C06" w:rsidRDefault="00AD325C" w:rsidP="007377D2">
            <w:pPr>
              <w:autoSpaceDE w:val="0"/>
              <w:autoSpaceDN w:val="0"/>
              <w:adjustRightInd w:val="0"/>
              <w:spacing w:after="120"/>
              <w:rPr>
                <w:rFonts w:ascii="Arial" w:hAnsi="Arial" w:cs="Arial"/>
                <w:color w:val="000000"/>
              </w:rPr>
            </w:pPr>
          </w:p>
        </w:tc>
        <w:tc>
          <w:tcPr>
            <w:tcW w:w="6577" w:type="dxa"/>
            <w:gridSpan w:val="2"/>
          </w:tcPr>
          <w:p w14:paraId="4B74F14E"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9923698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3096073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E17F61" w14:textId="7E0F2A4C"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bl>
    <w:p w14:paraId="6E275EC2" w14:textId="77777777" w:rsidR="009C5E8C" w:rsidRDefault="009C5E8C">
      <w:r>
        <w:br w:type="page"/>
      </w:r>
    </w:p>
    <w:tbl>
      <w:tblPr>
        <w:tblStyle w:val="TableGrid1"/>
        <w:tblW w:w="0" w:type="auto"/>
        <w:tblInd w:w="108" w:type="dxa"/>
        <w:tblLook w:val="04A0" w:firstRow="1" w:lastRow="0" w:firstColumn="1" w:lastColumn="0" w:noHBand="0" w:noVBand="1"/>
      </w:tblPr>
      <w:tblGrid>
        <w:gridCol w:w="7271"/>
        <w:gridCol w:w="6569"/>
      </w:tblGrid>
      <w:tr w:rsidR="00AD325C" w:rsidRPr="00925C06" w14:paraId="29E6597A" w14:textId="77777777" w:rsidTr="00BB3B4A">
        <w:tc>
          <w:tcPr>
            <w:tcW w:w="7371" w:type="dxa"/>
          </w:tcPr>
          <w:p w14:paraId="6E21B647" w14:textId="447596CF" w:rsidR="00AD325C" w:rsidRPr="00925C06" w:rsidRDefault="00AD325C" w:rsidP="007377D2">
            <w:pPr>
              <w:autoSpaceDE w:val="0"/>
              <w:autoSpaceDN w:val="0"/>
              <w:adjustRightInd w:val="0"/>
              <w:spacing w:before="120" w:after="120"/>
              <w:rPr>
                <w:rFonts w:ascii="Arial" w:hAnsi="Arial" w:cs="Arial"/>
                <w:color w:val="000000"/>
              </w:rPr>
            </w:pPr>
            <w:r w:rsidRPr="00925C06">
              <w:rPr>
                <w:rFonts w:ascii="Arial" w:hAnsi="Arial" w:cs="Arial"/>
                <w:b/>
                <w:color w:val="000000"/>
              </w:rPr>
              <w:lastRenderedPageBreak/>
              <w:t xml:space="preserve">Detailed Evaluation of Options </w:t>
            </w:r>
          </w:p>
          <w:p w14:paraId="212C3C80"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6B3A1AF1" w14:textId="1587808D"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3919B29F" w14:textId="229AF6D5"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201734087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67758796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A7F16AD" w14:textId="77777777" w:rsidTr="00BB3B4A">
        <w:tc>
          <w:tcPr>
            <w:tcW w:w="7371" w:type="dxa"/>
          </w:tcPr>
          <w:p w14:paraId="42AD1923"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Are the remediation evaluation criteria clearly presented? Sufficient site data and remediation option information should be presented to assess the merits and limitations of each option against the evaluation criteria.</w:t>
            </w:r>
          </w:p>
          <w:p w14:paraId="05035D63"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20C23D32"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2006162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2852423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225E0D" w14:textId="1648B4DA"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8CDE40A" w14:textId="77777777" w:rsidTr="00BB3B4A">
        <w:tc>
          <w:tcPr>
            <w:tcW w:w="7371" w:type="dxa"/>
          </w:tcPr>
          <w:p w14:paraId="5895D1B9" w14:textId="151823FB"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If sustainable remediation is an important attribute in the selection process, is it evident how the options appraisal has been consistent with the </w:t>
            </w:r>
            <w:proofErr w:type="spellStart"/>
            <w:r w:rsidRPr="00925C06">
              <w:rPr>
                <w:rFonts w:ascii="Arial" w:hAnsi="Arial" w:cs="Arial"/>
                <w:color w:val="000000"/>
              </w:rPr>
              <w:t>SuRF</w:t>
            </w:r>
            <w:proofErr w:type="spellEnd"/>
            <w:r w:rsidRPr="00925C06">
              <w:rPr>
                <w:rFonts w:ascii="Arial" w:hAnsi="Arial" w:cs="Arial"/>
                <w:color w:val="000000"/>
              </w:rPr>
              <w:t>-UK framework?</w:t>
            </w:r>
          </w:p>
        </w:tc>
        <w:tc>
          <w:tcPr>
            <w:tcW w:w="6695" w:type="dxa"/>
          </w:tcPr>
          <w:p w14:paraId="163143B9"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3111116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47227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9B8F1C" w14:textId="40C684F6"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7195C5A9" w14:textId="77777777" w:rsidTr="00BB3B4A">
        <w:tc>
          <w:tcPr>
            <w:tcW w:w="7371" w:type="dxa"/>
          </w:tcPr>
          <w:p w14:paraId="11FBE8AE"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 xml:space="preserve">Have appropriate remediation options been identified for all pollutant linkage that are capable of meeting the required remediation objectives? </w:t>
            </w:r>
          </w:p>
          <w:p w14:paraId="2DB21652"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5A7159CB"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9846111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500808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40F1498" w14:textId="01512133"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428707CE" w14:textId="77777777" w:rsidTr="00BB3B4A">
        <w:tc>
          <w:tcPr>
            <w:tcW w:w="7371" w:type="dxa"/>
          </w:tcPr>
          <w:p w14:paraId="1B39D69E" w14:textId="39F1EAD1" w:rsidR="00AD325C" w:rsidRPr="00D311D2" w:rsidRDefault="00AD325C" w:rsidP="007377D2">
            <w:pPr>
              <w:numPr>
                <w:ilvl w:val="0"/>
                <w:numId w:val="32"/>
              </w:numPr>
              <w:autoSpaceDE w:val="0"/>
              <w:autoSpaceDN w:val="0"/>
              <w:adjustRightInd w:val="0"/>
              <w:spacing w:after="120"/>
              <w:rPr>
                <w:rFonts w:ascii="Arial" w:hAnsi="Arial" w:cs="Arial"/>
                <w:color w:val="000000"/>
              </w:rPr>
            </w:pPr>
            <w:r w:rsidRPr="00D311D2">
              <w:rPr>
                <w:rFonts w:ascii="Arial" w:hAnsi="Arial" w:cs="Arial"/>
                <w:color w:val="000000"/>
              </w:rPr>
              <w:t>Has the rationale for the preferred remediation option(s) for each pollutant linkage been clearly presented?</w:t>
            </w:r>
          </w:p>
          <w:p w14:paraId="19CCD850"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4C16BC85"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8248809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663003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932889" w14:textId="1CEF841D"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r w:rsidR="00AD325C" w:rsidRPr="00925C06" w14:paraId="1607ED5D" w14:textId="77777777" w:rsidTr="00BB3B4A">
        <w:tc>
          <w:tcPr>
            <w:tcW w:w="7371" w:type="dxa"/>
          </w:tcPr>
          <w:p w14:paraId="1AC8258C" w14:textId="77777777" w:rsidR="00AD325C" w:rsidRPr="00925C06" w:rsidRDefault="00AD325C" w:rsidP="00B45B44">
            <w:pPr>
              <w:autoSpaceDE w:val="0"/>
              <w:autoSpaceDN w:val="0"/>
              <w:adjustRightInd w:val="0"/>
              <w:spacing w:before="120" w:after="120"/>
              <w:rPr>
                <w:rFonts w:ascii="Arial" w:hAnsi="Arial" w:cs="Arial"/>
                <w:b/>
                <w:color w:val="000000"/>
              </w:rPr>
            </w:pPr>
            <w:r w:rsidRPr="00925C06">
              <w:rPr>
                <w:rFonts w:ascii="Arial" w:hAnsi="Arial" w:cs="Arial"/>
                <w:b/>
                <w:color w:val="000000"/>
              </w:rPr>
              <w:t xml:space="preserve">Developing the Remediation Strategy </w:t>
            </w:r>
          </w:p>
          <w:p w14:paraId="5143433A" w14:textId="77777777" w:rsidR="00AD325C" w:rsidRPr="00925C06" w:rsidRDefault="00AD325C" w:rsidP="007377D2">
            <w:pPr>
              <w:autoSpaceDE w:val="0"/>
              <w:autoSpaceDN w:val="0"/>
              <w:adjustRightInd w:val="0"/>
              <w:spacing w:after="120"/>
              <w:rPr>
                <w:rFonts w:ascii="Arial" w:hAnsi="Arial" w:cs="Arial"/>
                <w:color w:val="000000"/>
              </w:rPr>
            </w:pPr>
          </w:p>
        </w:tc>
        <w:tc>
          <w:tcPr>
            <w:tcW w:w="6695" w:type="dxa"/>
          </w:tcPr>
          <w:p w14:paraId="30BB3730" w14:textId="21ABDD4D"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1C76D64C" w14:textId="53AFE194"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79694999"/>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2036339144"/>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388516BA" w14:textId="77777777" w:rsidTr="00BB3B4A">
        <w:tc>
          <w:tcPr>
            <w:tcW w:w="7371" w:type="dxa"/>
          </w:tcPr>
          <w:p w14:paraId="525F6240"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Has a remediation strategy been clearly described and presented to include:</w:t>
            </w:r>
          </w:p>
          <w:p w14:paraId="30491B5A" w14:textId="77777777" w:rsidR="00AD325C" w:rsidRPr="00925C06" w:rsidRDefault="00AD325C" w:rsidP="007377D2">
            <w:pPr>
              <w:numPr>
                <w:ilvl w:val="0"/>
                <w:numId w:val="36"/>
              </w:numPr>
              <w:autoSpaceDE w:val="0"/>
              <w:autoSpaceDN w:val="0"/>
              <w:adjustRightInd w:val="0"/>
              <w:spacing w:after="120"/>
              <w:rPr>
                <w:rFonts w:ascii="Arial" w:hAnsi="Arial" w:cs="Arial"/>
                <w:color w:val="000000"/>
              </w:rPr>
            </w:pPr>
            <w:r w:rsidRPr="00925C06">
              <w:rPr>
                <w:rFonts w:ascii="Arial" w:hAnsi="Arial" w:cs="Arial"/>
                <w:color w:val="000000"/>
              </w:rPr>
              <w:t>how it will meet the objectives for individual pollutant linkages and the site as a whole.</w:t>
            </w:r>
          </w:p>
          <w:p w14:paraId="7FAB06F6" w14:textId="031B2D06" w:rsidR="00AD325C" w:rsidRPr="00925C06" w:rsidRDefault="00AD325C" w:rsidP="00894BC1">
            <w:pPr>
              <w:numPr>
                <w:ilvl w:val="0"/>
                <w:numId w:val="36"/>
              </w:numPr>
              <w:autoSpaceDE w:val="0"/>
              <w:autoSpaceDN w:val="0"/>
              <w:adjustRightInd w:val="0"/>
              <w:spacing w:after="120"/>
              <w:jc w:val="both"/>
              <w:rPr>
                <w:rFonts w:ascii="Arial" w:hAnsi="Arial" w:cs="Arial"/>
                <w:color w:val="000000"/>
              </w:rPr>
            </w:pPr>
            <w:r w:rsidRPr="00925C06">
              <w:rPr>
                <w:rFonts w:ascii="Arial" w:hAnsi="Arial" w:cs="Arial"/>
                <w:color w:val="000000"/>
              </w:rPr>
              <w:t>any relevant assumptions and caveats; and</w:t>
            </w:r>
          </w:p>
          <w:p w14:paraId="4929D4C3" w14:textId="6142F692" w:rsidR="00AD325C" w:rsidRPr="00925C06" w:rsidRDefault="00AD325C" w:rsidP="007377D2">
            <w:pPr>
              <w:numPr>
                <w:ilvl w:val="0"/>
                <w:numId w:val="36"/>
              </w:numPr>
              <w:autoSpaceDE w:val="0"/>
              <w:autoSpaceDN w:val="0"/>
              <w:adjustRightInd w:val="0"/>
              <w:spacing w:after="120"/>
              <w:rPr>
                <w:rFonts w:ascii="Arial" w:hAnsi="Arial" w:cs="Arial"/>
                <w:color w:val="000000"/>
              </w:rPr>
            </w:pPr>
            <w:r w:rsidRPr="00925C06">
              <w:rPr>
                <w:rFonts w:ascii="Arial" w:hAnsi="Arial" w:cs="Arial"/>
                <w:color w:val="000000"/>
              </w:rPr>
              <w:t>how unexpected contamination will be dealt with including procedures and contingency measures.</w:t>
            </w:r>
            <w:r w:rsidRPr="00925C06" w:rsidDel="00F563E4">
              <w:rPr>
                <w:rFonts w:ascii="Arial" w:hAnsi="Arial" w:cs="Arial"/>
                <w:color w:val="000000"/>
              </w:rPr>
              <w:t xml:space="preserve"> </w:t>
            </w:r>
          </w:p>
        </w:tc>
        <w:tc>
          <w:tcPr>
            <w:tcW w:w="6695" w:type="dxa"/>
          </w:tcPr>
          <w:p w14:paraId="053B3376"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567600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3597846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D41DB8" w14:textId="56F98DCF" w:rsidR="00AD325C" w:rsidRPr="00925C06" w:rsidRDefault="00AD325C" w:rsidP="00AD325C">
            <w:pPr>
              <w:autoSpaceDE w:val="0"/>
              <w:autoSpaceDN w:val="0"/>
              <w:adjustRightInd w:val="0"/>
              <w:spacing w:after="120"/>
              <w:jc w:val="both"/>
              <w:rPr>
                <w:rFonts w:ascii="Arial" w:hAnsi="Arial" w:cs="Arial"/>
                <w:b/>
                <w:color w:val="000000"/>
              </w:rPr>
            </w:pPr>
            <w:r>
              <w:rPr>
                <w:rFonts w:ascii="Arial" w:hAnsi="Arial"/>
              </w:rPr>
              <w:t>If No, Add comment</w:t>
            </w:r>
          </w:p>
        </w:tc>
      </w:tr>
    </w:tbl>
    <w:p w14:paraId="10227561" w14:textId="3946B04E" w:rsidR="009C5E8C" w:rsidRDefault="009C5E8C"/>
    <w:tbl>
      <w:tblPr>
        <w:tblStyle w:val="TableGrid1"/>
        <w:tblW w:w="0" w:type="auto"/>
        <w:tblInd w:w="108" w:type="dxa"/>
        <w:tblLook w:val="04A0" w:firstRow="1" w:lastRow="0" w:firstColumn="1" w:lastColumn="0" w:noHBand="0" w:noVBand="1"/>
      </w:tblPr>
      <w:tblGrid>
        <w:gridCol w:w="7414"/>
        <w:gridCol w:w="6426"/>
      </w:tblGrid>
      <w:tr w:rsidR="00AD325C" w:rsidRPr="00925C06" w14:paraId="2C40208D" w14:textId="00DAA35F" w:rsidTr="00663A68">
        <w:tc>
          <w:tcPr>
            <w:tcW w:w="7529" w:type="dxa"/>
            <w:shd w:val="clear" w:color="auto" w:fill="00B0F0"/>
          </w:tcPr>
          <w:p w14:paraId="7A1FAD16" w14:textId="5048B3B1" w:rsidR="00AD325C" w:rsidRPr="00925C06" w:rsidRDefault="00AD325C" w:rsidP="00F80F19">
            <w:pPr>
              <w:autoSpaceDE w:val="0"/>
              <w:autoSpaceDN w:val="0"/>
              <w:adjustRightInd w:val="0"/>
              <w:spacing w:before="120" w:after="120"/>
              <w:rPr>
                <w:rFonts w:ascii="Arial" w:hAnsi="Arial" w:cs="Arial"/>
                <w:color w:val="000000"/>
              </w:rPr>
            </w:pPr>
            <w:r w:rsidRPr="00777483">
              <w:rPr>
                <w:rFonts w:ascii="Arial" w:hAnsi="Arial" w:cs="Arial"/>
                <w:b/>
                <w:bCs/>
              </w:rPr>
              <w:lastRenderedPageBreak/>
              <w:t>For Reports dealing with the IMPLEMENTATION OF REMEDIATION STRATEGY</w:t>
            </w:r>
          </w:p>
        </w:tc>
        <w:tc>
          <w:tcPr>
            <w:tcW w:w="6537" w:type="dxa"/>
            <w:shd w:val="clear" w:color="auto" w:fill="00B0F0"/>
          </w:tcPr>
          <w:p w14:paraId="6DA0C0C3" w14:textId="02EF3693"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5EBA3539" w14:textId="148DBB7C" w:rsidR="00AD325C" w:rsidRPr="00925C06" w:rsidRDefault="00AD325C" w:rsidP="00AD325C">
            <w:pPr>
              <w:autoSpaceDE w:val="0"/>
              <w:autoSpaceDN w:val="0"/>
              <w:adjustRightInd w:val="0"/>
              <w:spacing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206914064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23690141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4A741F19" w14:textId="77777777" w:rsidTr="00663A68">
        <w:tc>
          <w:tcPr>
            <w:tcW w:w="7529" w:type="dxa"/>
          </w:tcPr>
          <w:p w14:paraId="233A533B" w14:textId="5A292302" w:rsidR="00AD325C" w:rsidRPr="00925C06" w:rsidRDefault="00AD325C" w:rsidP="007377D2">
            <w:pPr>
              <w:autoSpaceDE w:val="0"/>
              <w:autoSpaceDN w:val="0"/>
              <w:adjustRightInd w:val="0"/>
              <w:spacing w:before="120" w:after="120"/>
              <w:rPr>
                <w:rFonts w:ascii="Arial" w:hAnsi="Arial" w:cs="Arial"/>
                <w:b/>
                <w:color w:val="000000"/>
              </w:rPr>
            </w:pPr>
            <w:r w:rsidRPr="00925C06">
              <w:rPr>
                <w:rFonts w:ascii="Arial" w:hAnsi="Arial" w:cs="Arial"/>
                <w:b/>
                <w:color w:val="000000"/>
              </w:rPr>
              <w:t>Preparation of Implementation Plan</w:t>
            </w:r>
          </w:p>
        </w:tc>
        <w:tc>
          <w:tcPr>
            <w:tcW w:w="6537" w:type="dxa"/>
          </w:tcPr>
          <w:p w14:paraId="2A525E79" w14:textId="2E21870F"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0F97B7D5" w14:textId="139B2E39"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512265904"/>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1633443589"/>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6AE0CA53" w14:textId="77777777" w:rsidTr="00663A68">
        <w:tc>
          <w:tcPr>
            <w:tcW w:w="7529" w:type="dxa"/>
          </w:tcPr>
          <w:p w14:paraId="25B7CBED" w14:textId="7730E0DC"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925C06">
              <w:rPr>
                <w:rFonts w:ascii="Arial" w:hAnsi="Arial" w:cs="Arial"/>
                <w:color w:val="000000"/>
              </w:rPr>
              <w:t xml:space="preserve">Has an implementation plan been presented that clearly details all aspects of the remediation project in a systematic and effective manner?  This implementation plan should translate the remediation strategy into a clear set of activities (e.g. design, preparation, implementation, verification etc) that will deliver the objectives for the site in accordance with client and regulatory requirements. </w:t>
            </w:r>
          </w:p>
        </w:tc>
        <w:tc>
          <w:tcPr>
            <w:tcW w:w="6537" w:type="dxa"/>
          </w:tcPr>
          <w:p w14:paraId="1104FF4E" w14:textId="77777777" w:rsidR="00AD325C" w:rsidRDefault="00AD325C" w:rsidP="00AD325C">
            <w:pPr>
              <w:jc w:val="both"/>
              <w:rPr>
                <w:rFonts w:ascii="Arial" w:hAnsi="Arial"/>
              </w:rPr>
            </w:pPr>
            <w:r>
              <w:rPr>
                <w:rFonts w:ascii="Arial" w:hAnsi="Arial"/>
              </w:rPr>
              <w:t xml:space="preserve">Yes </w:t>
            </w:r>
            <w:sdt>
              <w:sdtPr>
                <w:rPr>
                  <w:rFonts w:ascii="Arial" w:hAnsi="Arial" w:cs="Arial"/>
                  <w:sz w:val="24"/>
                  <w:szCs w:val="24"/>
                </w:rPr>
                <w:id w:val="-8874816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8214665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171080" w14:textId="60F75F13" w:rsidR="00AD325C" w:rsidRPr="00925C06" w:rsidRDefault="00AD325C" w:rsidP="00AD325C">
            <w:pPr>
              <w:autoSpaceDE w:val="0"/>
              <w:autoSpaceDN w:val="0"/>
              <w:adjustRightInd w:val="0"/>
              <w:spacing w:after="58"/>
              <w:ind w:left="1080" w:hanging="1059"/>
              <w:rPr>
                <w:rFonts w:ascii="Arial" w:hAnsi="Arial" w:cs="Arial"/>
                <w:b/>
                <w:color w:val="000000"/>
              </w:rPr>
            </w:pPr>
            <w:r>
              <w:rPr>
                <w:rFonts w:ascii="Arial" w:hAnsi="Arial"/>
              </w:rPr>
              <w:t>If No, Add comment</w:t>
            </w:r>
          </w:p>
        </w:tc>
      </w:tr>
      <w:tr w:rsidR="00AD325C" w:rsidRPr="00925C06" w14:paraId="0E3D1096" w14:textId="77777777" w:rsidTr="00663A68">
        <w:tc>
          <w:tcPr>
            <w:tcW w:w="7529" w:type="dxa"/>
          </w:tcPr>
          <w:p w14:paraId="17DD278B" w14:textId="6E843DC6" w:rsidR="00AD325C" w:rsidRPr="00925C06" w:rsidRDefault="00AD325C" w:rsidP="007377D2">
            <w:pPr>
              <w:autoSpaceDE w:val="0"/>
              <w:autoSpaceDN w:val="0"/>
              <w:adjustRightInd w:val="0"/>
              <w:spacing w:before="120" w:after="120"/>
              <w:rPr>
                <w:rFonts w:ascii="Arial" w:hAnsi="Arial" w:cs="Arial"/>
                <w:b/>
                <w:color w:val="000000"/>
              </w:rPr>
            </w:pPr>
            <w:r w:rsidRPr="00925C06">
              <w:rPr>
                <w:rFonts w:ascii="Arial" w:hAnsi="Arial" w:cs="Arial"/>
                <w:b/>
                <w:color w:val="000000"/>
              </w:rPr>
              <w:t>Design, Implementation and Verification of Remediation</w:t>
            </w:r>
          </w:p>
        </w:tc>
        <w:tc>
          <w:tcPr>
            <w:tcW w:w="6537" w:type="dxa"/>
          </w:tcPr>
          <w:p w14:paraId="32F93805" w14:textId="5443A462"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1A42C2EF" w14:textId="49ABA2EE"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10722752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670182567"/>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1E3DCC95" w14:textId="77777777" w:rsidTr="00663A68">
        <w:tc>
          <w:tcPr>
            <w:tcW w:w="7529" w:type="dxa"/>
          </w:tcPr>
          <w:p w14:paraId="57B20216" w14:textId="0D2A229F"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43577D">
              <w:rPr>
                <w:rFonts w:ascii="Arial" w:hAnsi="Arial" w:cs="Arial"/>
                <w:color w:val="000000"/>
              </w:rPr>
              <w:t>Pre-Implementation: Does the final form of the remediation design include design drawings, specifications and other relevant contract documents sufficient to demonstrate how the project will be executed in order to fulfil the relevant remedial objectives?</w:t>
            </w:r>
          </w:p>
        </w:tc>
        <w:tc>
          <w:tcPr>
            <w:tcW w:w="6537" w:type="dxa"/>
          </w:tcPr>
          <w:p w14:paraId="6211D52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6118935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7167323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06FDA7" w14:textId="2CAA144C"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682E9373" w14:textId="77777777" w:rsidTr="00663A68">
        <w:tc>
          <w:tcPr>
            <w:tcW w:w="7529" w:type="dxa"/>
          </w:tcPr>
          <w:p w14:paraId="43DE2C99" w14:textId="0FFCF324"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925C06">
              <w:rPr>
                <w:rFonts w:ascii="Arial" w:hAnsi="Arial" w:cs="Arial"/>
                <w:color w:val="000000"/>
              </w:rPr>
              <w:t>Pre-Implementation: Has the requirement for any necessary environmental permits or permissions been adequately assessed?</w:t>
            </w:r>
          </w:p>
        </w:tc>
        <w:tc>
          <w:tcPr>
            <w:tcW w:w="6537" w:type="dxa"/>
          </w:tcPr>
          <w:p w14:paraId="1B9F03BA"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8324904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4124362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61B376" w14:textId="5534CBE9"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52721C46" w14:textId="77777777" w:rsidTr="00663A68">
        <w:tc>
          <w:tcPr>
            <w:tcW w:w="7529" w:type="dxa"/>
          </w:tcPr>
          <w:p w14:paraId="5DDB9DF5" w14:textId="500074D0" w:rsidR="00AD325C" w:rsidRPr="00925C06" w:rsidRDefault="00AD325C" w:rsidP="007377D2">
            <w:pPr>
              <w:numPr>
                <w:ilvl w:val="0"/>
                <w:numId w:val="32"/>
              </w:numPr>
              <w:autoSpaceDE w:val="0"/>
              <w:autoSpaceDN w:val="0"/>
              <w:adjustRightInd w:val="0"/>
              <w:spacing w:after="120"/>
              <w:rPr>
                <w:rFonts w:ascii="Arial" w:hAnsi="Arial" w:cs="Arial"/>
                <w:b/>
                <w:color w:val="000000"/>
              </w:rPr>
            </w:pPr>
            <w:r w:rsidRPr="0043577D">
              <w:rPr>
                <w:rFonts w:ascii="Arial" w:hAnsi="Arial" w:cs="Arial"/>
                <w:color w:val="000000"/>
              </w:rPr>
              <w:t>Pre-Implementation: Are all necessary H&amp;S plans and site risk assessments in place and detailed within the design for remediation?</w:t>
            </w:r>
          </w:p>
        </w:tc>
        <w:tc>
          <w:tcPr>
            <w:tcW w:w="6537" w:type="dxa"/>
          </w:tcPr>
          <w:p w14:paraId="2CAA849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5623031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860442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47B185" w14:textId="09294B33"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1C38A8A6" w14:textId="77777777" w:rsidTr="00663A68">
        <w:tc>
          <w:tcPr>
            <w:tcW w:w="7529" w:type="dxa"/>
          </w:tcPr>
          <w:p w14:paraId="54D3E847" w14:textId="77777777" w:rsidR="00AD325C" w:rsidRPr="00925C06" w:rsidRDefault="00AD325C" w:rsidP="007377D2">
            <w:pPr>
              <w:numPr>
                <w:ilvl w:val="0"/>
                <w:numId w:val="32"/>
              </w:numPr>
              <w:autoSpaceDE w:val="0"/>
              <w:autoSpaceDN w:val="0"/>
              <w:adjustRightInd w:val="0"/>
              <w:spacing w:after="120"/>
              <w:rPr>
                <w:rFonts w:ascii="Arial" w:hAnsi="Arial" w:cs="Arial"/>
                <w:color w:val="000000"/>
              </w:rPr>
            </w:pPr>
            <w:r w:rsidRPr="00925C06">
              <w:rPr>
                <w:rFonts w:ascii="Arial" w:hAnsi="Arial" w:cs="Arial"/>
                <w:color w:val="000000"/>
              </w:rPr>
              <w:t>Pre-Implementation: Are the measures set out in the Verification Plan sufficient to demonstrate achievement of the remedial objectives? In particular:</w:t>
            </w:r>
          </w:p>
          <w:p w14:paraId="6082C794" w14:textId="77777777" w:rsidR="00AD325C" w:rsidRPr="00925C06" w:rsidRDefault="00AD325C" w:rsidP="007377D2">
            <w:pPr>
              <w:numPr>
                <w:ilvl w:val="1"/>
                <w:numId w:val="32"/>
              </w:numPr>
              <w:autoSpaceDE w:val="0"/>
              <w:autoSpaceDN w:val="0"/>
              <w:adjustRightInd w:val="0"/>
              <w:spacing w:after="120"/>
              <w:rPr>
                <w:rFonts w:ascii="Arial" w:hAnsi="Arial" w:cs="Arial"/>
                <w:color w:val="000000"/>
              </w:rPr>
            </w:pPr>
            <w:r w:rsidRPr="00925C06">
              <w:rPr>
                <w:rFonts w:ascii="Arial" w:hAnsi="Arial" w:cs="Arial"/>
                <w:color w:val="000000"/>
              </w:rPr>
              <w:t>Have appropriate indicators and methodologies for measurement been chosen?</w:t>
            </w:r>
          </w:p>
          <w:p w14:paraId="7EB384EA" w14:textId="3C8E25CE" w:rsidR="00AD325C" w:rsidRPr="00925C06" w:rsidRDefault="00AD325C" w:rsidP="007377D2">
            <w:pPr>
              <w:numPr>
                <w:ilvl w:val="1"/>
                <w:numId w:val="32"/>
              </w:numPr>
              <w:autoSpaceDE w:val="0"/>
              <w:autoSpaceDN w:val="0"/>
              <w:adjustRightInd w:val="0"/>
              <w:spacing w:after="120"/>
              <w:rPr>
                <w:rFonts w:ascii="Arial" w:hAnsi="Arial" w:cs="Arial"/>
                <w:b/>
                <w:color w:val="000000"/>
              </w:rPr>
            </w:pPr>
            <w:r w:rsidRPr="00925C06">
              <w:rPr>
                <w:rFonts w:ascii="Arial" w:hAnsi="Arial" w:cs="Arial"/>
                <w:color w:val="000000"/>
              </w:rPr>
              <w:t>Is the frequency of testing and/or the duration of monitoring adequate?</w:t>
            </w:r>
          </w:p>
        </w:tc>
        <w:tc>
          <w:tcPr>
            <w:tcW w:w="6537" w:type="dxa"/>
          </w:tcPr>
          <w:p w14:paraId="4DB01FEC"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8367329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8891964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FEFCE5" w14:textId="3B9CA593"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74A2E7D3" w14:textId="77777777" w:rsidTr="00663A68">
        <w:tc>
          <w:tcPr>
            <w:tcW w:w="7529" w:type="dxa"/>
          </w:tcPr>
          <w:p w14:paraId="44AA9869" w14:textId="40006A75"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lastRenderedPageBreak/>
              <w:t>Post-Implementation: Has the remediation been undertaken in line with the approved remediation methodology,  if not, have the variations been clearly documented and justified?</w:t>
            </w:r>
          </w:p>
        </w:tc>
        <w:tc>
          <w:tcPr>
            <w:tcW w:w="6537" w:type="dxa"/>
          </w:tcPr>
          <w:p w14:paraId="3D862D51"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9624556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866142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A5BF25" w14:textId="1814CE5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r w:rsidR="00AD325C" w:rsidRPr="00925C06" w14:paraId="5F8C9779" w14:textId="77777777" w:rsidTr="00663A68">
        <w:tc>
          <w:tcPr>
            <w:tcW w:w="7529" w:type="dxa"/>
          </w:tcPr>
          <w:p w14:paraId="29AE2A3E" w14:textId="6B00E444"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Post-Implementation: Is there sufficient evidence in the verification report to demonstrate that remediation has performed in accordance with the agreed remediation design and has met the agreed remedial objectives and criteria for the regime in question?</w:t>
            </w:r>
          </w:p>
        </w:tc>
        <w:tc>
          <w:tcPr>
            <w:tcW w:w="6537" w:type="dxa"/>
          </w:tcPr>
          <w:p w14:paraId="68855EB8"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34552645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304496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99761B8" w14:textId="2453DA3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r w:rsidR="00AD325C" w:rsidRPr="00925C06" w14:paraId="064A22C0" w14:textId="77777777" w:rsidTr="00663A68">
        <w:tc>
          <w:tcPr>
            <w:tcW w:w="7529" w:type="dxa"/>
          </w:tcPr>
          <w:p w14:paraId="2F9BEFAC" w14:textId="1C41F5C6"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If any risks have not been effectively managed are suitable contingency measures in place to manage these residual risks?</w:t>
            </w:r>
          </w:p>
        </w:tc>
        <w:tc>
          <w:tcPr>
            <w:tcW w:w="6537" w:type="dxa"/>
          </w:tcPr>
          <w:p w14:paraId="59B5AED0"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033471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913112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C4676D9" w14:textId="65137A2D"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11A664CE" w14:textId="77777777" w:rsidTr="00663A68">
        <w:tc>
          <w:tcPr>
            <w:tcW w:w="7529" w:type="dxa"/>
          </w:tcPr>
          <w:p w14:paraId="6523D0E7" w14:textId="7D3F7862" w:rsidR="00AD325C" w:rsidRPr="00925C06" w:rsidRDefault="00AD325C" w:rsidP="007377D2">
            <w:pPr>
              <w:autoSpaceDE w:val="0"/>
              <w:autoSpaceDN w:val="0"/>
              <w:adjustRightInd w:val="0"/>
              <w:spacing w:before="120" w:after="100" w:afterAutospacing="1"/>
              <w:rPr>
                <w:rFonts w:ascii="Arial" w:hAnsi="Arial" w:cs="Arial"/>
                <w:b/>
                <w:color w:val="000000"/>
              </w:rPr>
            </w:pPr>
            <w:r w:rsidRPr="00925C06">
              <w:rPr>
                <w:rFonts w:ascii="Arial" w:hAnsi="Arial" w:cs="Arial"/>
                <w:b/>
                <w:color w:val="000000"/>
              </w:rPr>
              <w:t xml:space="preserve">Long term Monitoring and Maintenance </w:t>
            </w:r>
          </w:p>
        </w:tc>
        <w:tc>
          <w:tcPr>
            <w:tcW w:w="6537" w:type="dxa"/>
          </w:tcPr>
          <w:p w14:paraId="64C99698" w14:textId="2B311B48" w:rsidR="00AD325C" w:rsidRDefault="00AD325C" w:rsidP="00AD325C">
            <w:pPr>
              <w:autoSpaceDE w:val="0"/>
              <w:autoSpaceDN w:val="0"/>
              <w:adjustRightInd w:val="0"/>
              <w:spacing w:before="120"/>
              <w:jc w:val="both"/>
              <w:rPr>
                <w:rFonts w:ascii="Arial" w:hAnsi="Arial" w:cs="Arial"/>
                <w:b/>
                <w:color w:val="000000"/>
              </w:rPr>
            </w:pPr>
            <w:r>
              <w:rPr>
                <w:rFonts w:ascii="Arial" w:hAnsi="Arial" w:cs="Arial"/>
                <w:b/>
                <w:color w:val="000000"/>
              </w:rPr>
              <w:t xml:space="preserve">Is this section </w:t>
            </w:r>
            <w:r w:rsidR="00F2269E">
              <w:rPr>
                <w:rFonts w:ascii="Arial" w:hAnsi="Arial" w:cs="Arial"/>
                <w:b/>
                <w:color w:val="000000"/>
              </w:rPr>
              <w:t>relevant?</w:t>
            </w:r>
          </w:p>
          <w:p w14:paraId="2A120DC1" w14:textId="5120913A" w:rsidR="00AD325C" w:rsidRPr="00925C06" w:rsidRDefault="00AD325C" w:rsidP="00AD325C">
            <w:pPr>
              <w:autoSpaceDE w:val="0"/>
              <w:autoSpaceDN w:val="0"/>
              <w:adjustRightInd w:val="0"/>
              <w:spacing w:before="120" w:after="100" w:afterAutospacing="1"/>
              <w:ind w:left="1080" w:hanging="1059"/>
              <w:jc w:val="both"/>
              <w:rPr>
                <w:rFonts w:ascii="Arial" w:hAnsi="Arial" w:cs="Arial"/>
                <w:b/>
                <w:color w:val="000000"/>
              </w:rPr>
            </w:pPr>
            <w:r>
              <w:rPr>
                <w:rFonts w:ascii="Arial" w:hAnsi="Arial" w:cs="Arial"/>
                <w:b/>
                <w:color w:val="000000"/>
              </w:rPr>
              <w:t xml:space="preserve">Yes </w:t>
            </w:r>
            <w:sdt>
              <w:sdtPr>
                <w:rPr>
                  <w:rFonts w:ascii="Arial" w:hAnsi="Arial" w:cs="Arial"/>
                  <w:b/>
                  <w:color w:val="000000"/>
                </w:rPr>
                <w:id w:val="1257717730"/>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412753738"/>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r w:rsidRPr="00E24197">
              <w:rPr>
                <w:rFonts w:ascii="Arial" w:hAnsi="Arial" w:cs="Arial"/>
                <w:b/>
                <w:color w:val="000000" w:themeColor="text1"/>
              </w:rPr>
              <w:t>If no, go to the next section</w:t>
            </w:r>
          </w:p>
        </w:tc>
      </w:tr>
      <w:tr w:rsidR="00AD325C" w:rsidRPr="00925C06" w14:paraId="55AEFF99" w14:textId="77777777" w:rsidTr="00663A68">
        <w:tc>
          <w:tcPr>
            <w:tcW w:w="7529" w:type="dxa"/>
          </w:tcPr>
          <w:p w14:paraId="3775F573" w14:textId="297E6427"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If there is there a need for further monitoring and maintenance work has a suitable monitoring and/or maintenance plan been provided?</w:t>
            </w:r>
          </w:p>
        </w:tc>
        <w:tc>
          <w:tcPr>
            <w:tcW w:w="6537" w:type="dxa"/>
          </w:tcPr>
          <w:p w14:paraId="320325DB" w14:textId="77777777"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0479563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9715188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56029C" w14:textId="703530E2" w:rsidR="00AD325C" w:rsidRPr="00925C06" w:rsidRDefault="00AD325C" w:rsidP="00AD325C">
            <w:pPr>
              <w:autoSpaceDE w:val="0"/>
              <w:autoSpaceDN w:val="0"/>
              <w:adjustRightInd w:val="0"/>
              <w:spacing w:after="120"/>
              <w:ind w:left="1080" w:hanging="1059"/>
              <w:jc w:val="both"/>
              <w:rPr>
                <w:rFonts w:ascii="Arial" w:hAnsi="Arial" w:cs="Arial"/>
                <w:b/>
                <w:color w:val="000000"/>
              </w:rPr>
            </w:pPr>
            <w:r>
              <w:rPr>
                <w:rFonts w:ascii="Arial" w:hAnsi="Arial"/>
              </w:rPr>
              <w:t>If No, Add comment</w:t>
            </w:r>
          </w:p>
        </w:tc>
      </w:tr>
      <w:tr w:rsidR="00AD325C" w:rsidRPr="00925C06" w14:paraId="45B5B82B" w14:textId="77777777" w:rsidTr="00663A68">
        <w:tc>
          <w:tcPr>
            <w:tcW w:w="7529" w:type="dxa"/>
          </w:tcPr>
          <w:p w14:paraId="3590841F" w14:textId="70D500FC" w:rsidR="00AD325C" w:rsidRPr="00925C06" w:rsidRDefault="00AD325C" w:rsidP="007377D2">
            <w:pPr>
              <w:numPr>
                <w:ilvl w:val="0"/>
                <w:numId w:val="33"/>
              </w:numPr>
              <w:autoSpaceDE w:val="0"/>
              <w:autoSpaceDN w:val="0"/>
              <w:adjustRightInd w:val="0"/>
              <w:spacing w:after="120"/>
              <w:rPr>
                <w:rFonts w:ascii="Arial" w:hAnsi="Arial" w:cs="Arial"/>
                <w:b/>
                <w:color w:val="000000"/>
              </w:rPr>
            </w:pPr>
            <w:r w:rsidRPr="00925C06">
              <w:rPr>
                <w:rFonts w:ascii="Arial" w:hAnsi="Arial" w:cs="Arial"/>
                <w:color w:val="000000"/>
              </w:rPr>
              <w:t>Will any long term monitoring and/or maintenance adequately meet and/or demonstrate compliance with the defined remedial objectives?</w:t>
            </w:r>
          </w:p>
        </w:tc>
        <w:tc>
          <w:tcPr>
            <w:tcW w:w="6537" w:type="dxa"/>
          </w:tcPr>
          <w:p w14:paraId="3500D56F" w14:textId="72F23814" w:rsidR="00AD325C" w:rsidRDefault="00AD325C" w:rsidP="00AD325C">
            <w:pPr>
              <w:spacing w:after="120"/>
              <w:jc w:val="both"/>
              <w:rPr>
                <w:rFonts w:ascii="Arial" w:hAnsi="Arial"/>
              </w:rPr>
            </w:pPr>
            <w:r>
              <w:rPr>
                <w:rFonts w:ascii="Arial" w:hAnsi="Arial"/>
              </w:rPr>
              <w:t xml:space="preserve">Yes </w:t>
            </w:r>
            <w:sdt>
              <w:sdtPr>
                <w:rPr>
                  <w:rFonts w:ascii="Arial" w:hAnsi="Arial" w:cs="Arial"/>
                  <w:sz w:val="24"/>
                  <w:szCs w:val="24"/>
                </w:rPr>
                <w:id w:val="-143658699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019313198"/>
                <w14:checkbox>
                  <w14:checked w14:val="0"/>
                  <w14:checkedState w14:val="2612" w14:font="MS Gothic"/>
                  <w14:uncheckedState w14:val="2610" w14:font="MS Gothic"/>
                </w14:checkbox>
              </w:sdtPr>
              <w:sdtContent>
                <w:r w:rsidR="00E9168F">
                  <w:rPr>
                    <w:rFonts w:ascii="MS Gothic" w:eastAsia="MS Gothic" w:hAnsi="MS Gothic" w:hint="eastAsia"/>
                  </w:rPr>
                  <w:t>☐</w:t>
                </w:r>
              </w:sdtContent>
            </w:sdt>
          </w:p>
          <w:p w14:paraId="0429768D" w14:textId="781148D8" w:rsidR="00AD325C" w:rsidRPr="00925C06" w:rsidRDefault="00AD325C" w:rsidP="00AD325C">
            <w:pPr>
              <w:autoSpaceDE w:val="0"/>
              <w:autoSpaceDN w:val="0"/>
              <w:adjustRightInd w:val="0"/>
              <w:spacing w:after="120"/>
              <w:ind w:left="1080" w:hanging="1080"/>
              <w:jc w:val="both"/>
              <w:rPr>
                <w:rFonts w:ascii="Arial" w:hAnsi="Arial" w:cs="Arial"/>
                <w:b/>
                <w:color w:val="000000"/>
              </w:rPr>
            </w:pPr>
            <w:r>
              <w:rPr>
                <w:rFonts w:ascii="Arial" w:hAnsi="Arial"/>
              </w:rPr>
              <w:t>If No, Add comment</w:t>
            </w:r>
          </w:p>
        </w:tc>
      </w:tr>
    </w:tbl>
    <w:p w14:paraId="49AB7CB6" w14:textId="085BDCBA" w:rsidR="00B83D95" w:rsidRDefault="00B83D95" w:rsidP="0050522E">
      <w:pPr>
        <w:rPr>
          <w:rFonts w:ascii="Arial" w:hAnsi="Arial" w:cs="Arial"/>
          <w:b/>
          <w:sz w:val="20"/>
          <w:szCs w:val="20"/>
        </w:rPr>
      </w:pPr>
    </w:p>
    <w:p w14:paraId="472F89B0" w14:textId="77777777" w:rsidR="00B83D95" w:rsidRDefault="00B83D95">
      <w:pPr>
        <w:rPr>
          <w:rFonts w:ascii="Arial" w:hAnsi="Arial" w:cs="Arial"/>
          <w:b/>
          <w:sz w:val="20"/>
          <w:szCs w:val="20"/>
        </w:rPr>
      </w:pPr>
      <w:r>
        <w:rPr>
          <w:rFonts w:ascii="Arial" w:hAnsi="Arial" w:cs="Arial"/>
          <w:b/>
          <w:sz w:val="20"/>
          <w:szCs w:val="20"/>
        </w:rPr>
        <w:br w:type="page"/>
      </w:r>
    </w:p>
    <w:tbl>
      <w:tblPr>
        <w:tblStyle w:val="TableGrid1"/>
        <w:tblW w:w="0" w:type="auto"/>
        <w:tblInd w:w="108" w:type="dxa"/>
        <w:tblLook w:val="04A0" w:firstRow="1" w:lastRow="0" w:firstColumn="1" w:lastColumn="0" w:noHBand="0" w:noVBand="1"/>
      </w:tblPr>
      <w:tblGrid>
        <w:gridCol w:w="7263"/>
        <w:gridCol w:w="6577"/>
      </w:tblGrid>
      <w:tr w:rsidR="00B83D95" w:rsidRPr="00925C06" w14:paraId="4E6CD489" w14:textId="77777777" w:rsidTr="00CE194A">
        <w:tc>
          <w:tcPr>
            <w:tcW w:w="7263" w:type="dxa"/>
            <w:shd w:val="clear" w:color="auto" w:fill="FFFF00"/>
          </w:tcPr>
          <w:p w14:paraId="13551BA3" w14:textId="1236B00F" w:rsidR="00B83D95" w:rsidRDefault="00B83D95" w:rsidP="00A2645C">
            <w:pPr>
              <w:autoSpaceDE w:val="0"/>
              <w:autoSpaceDN w:val="0"/>
              <w:adjustRightInd w:val="0"/>
              <w:spacing w:before="120" w:after="120"/>
              <w:rPr>
                <w:rFonts w:ascii="Arial" w:hAnsi="Arial" w:cs="Arial"/>
                <w:b/>
                <w:bCs/>
              </w:rPr>
            </w:pPr>
            <w:r>
              <w:rPr>
                <w:rFonts w:ascii="Arial" w:hAnsi="Arial" w:cs="Arial"/>
                <w:b/>
                <w:bCs/>
              </w:rPr>
              <w:lastRenderedPageBreak/>
              <w:t xml:space="preserve">OTHER REPORTS, </w:t>
            </w:r>
            <w:proofErr w:type="spellStart"/>
            <w:r>
              <w:rPr>
                <w:rFonts w:ascii="Arial" w:hAnsi="Arial" w:cs="Arial"/>
                <w:b/>
                <w:bCs/>
              </w:rPr>
              <w:t>eg</w:t>
            </w:r>
            <w:proofErr w:type="spellEnd"/>
            <w:r>
              <w:rPr>
                <w:rFonts w:ascii="Arial" w:hAnsi="Arial" w:cs="Arial"/>
                <w:b/>
                <w:bCs/>
              </w:rPr>
              <w:t xml:space="preserve"> Foundation Works Risk Assessment (FWRA)</w:t>
            </w:r>
          </w:p>
          <w:p w14:paraId="7ECC9194" w14:textId="2EAFC2DC" w:rsidR="00750F50" w:rsidRPr="001A2A33" w:rsidRDefault="00750F50" w:rsidP="00A2645C">
            <w:pPr>
              <w:autoSpaceDE w:val="0"/>
              <w:autoSpaceDN w:val="0"/>
              <w:adjustRightInd w:val="0"/>
              <w:spacing w:before="120" w:after="120"/>
              <w:rPr>
                <w:rFonts w:ascii="Arial" w:hAnsi="Arial" w:cs="Arial"/>
              </w:rPr>
            </w:pPr>
            <w:r>
              <w:rPr>
                <w:rFonts w:ascii="Arial" w:hAnsi="Arial" w:cs="Arial"/>
                <w:b/>
                <w:bCs/>
              </w:rPr>
              <w:t>(Sections above headed “</w:t>
            </w:r>
            <w:r w:rsidRPr="00BB3B4A">
              <w:rPr>
                <w:rFonts w:ascii="Arial" w:hAnsi="Arial" w:cs="Arial"/>
                <w:b/>
                <w:bCs/>
              </w:rPr>
              <w:t>For all Land Contamination Management Reports</w:t>
            </w:r>
            <w:r>
              <w:rPr>
                <w:rFonts w:ascii="Arial" w:hAnsi="Arial" w:cs="Arial"/>
                <w:b/>
                <w:bCs/>
              </w:rPr>
              <w:t>” must also be completed).</w:t>
            </w:r>
          </w:p>
          <w:p w14:paraId="4311F65C" w14:textId="77777777" w:rsidR="00B83D95" w:rsidRPr="00925C06" w:rsidRDefault="00B83D95" w:rsidP="00A2645C">
            <w:pPr>
              <w:autoSpaceDE w:val="0"/>
              <w:autoSpaceDN w:val="0"/>
              <w:adjustRightInd w:val="0"/>
              <w:spacing w:after="120"/>
              <w:rPr>
                <w:rFonts w:ascii="Arial" w:hAnsi="Arial" w:cs="Arial"/>
                <w:b/>
                <w:bCs/>
              </w:rPr>
            </w:pPr>
          </w:p>
        </w:tc>
        <w:tc>
          <w:tcPr>
            <w:tcW w:w="6577" w:type="dxa"/>
            <w:shd w:val="clear" w:color="auto" w:fill="FFFF00"/>
          </w:tcPr>
          <w:p w14:paraId="2324FF77" w14:textId="77777777" w:rsidR="00B83D95" w:rsidRDefault="00B83D95" w:rsidP="00A2645C">
            <w:pPr>
              <w:autoSpaceDE w:val="0"/>
              <w:autoSpaceDN w:val="0"/>
              <w:adjustRightInd w:val="0"/>
              <w:spacing w:before="120"/>
              <w:jc w:val="both"/>
              <w:rPr>
                <w:rFonts w:ascii="Arial" w:hAnsi="Arial" w:cs="Arial"/>
                <w:b/>
                <w:color w:val="000000"/>
              </w:rPr>
            </w:pPr>
            <w:r>
              <w:rPr>
                <w:rFonts w:ascii="Arial" w:hAnsi="Arial" w:cs="Arial"/>
                <w:b/>
                <w:color w:val="000000"/>
              </w:rPr>
              <w:t>Is this section relevant?</w:t>
            </w:r>
          </w:p>
          <w:p w14:paraId="5D693C1D" w14:textId="53DDB765" w:rsidR="00B83D95" w:rsidRPr="00925C06" w:rsidRDefault="00B83D95" w:rsidP="00A2645C">
            <w:pPr>
              <w:autoSpaceDE w:val="0"/>
              <w:autoSpaceDN w:val="0"/>
              <w:adjustRightInd w:val="0"/>
              <w:spacing w:after="120"/>
              <w:jc w:val="both"/>
              <w:rPr>
                <w:rFonts w:ascii="Arial" w:hAnsi="Arial" w:cs="Arial"/>
                <w:b/>
                <w:bCs/>
                <w:color w:val="FFFFFF" w:themeColor="background1"/>
              </w:rPr>
            </w:pPr>
            <w:r>
              <w:rPr>
                <w:rFonts w:ascii="Arial" w:hAnsi="Arial" w:cs="Arial"/>
                <w:b/>
                <w:color w:val="000000"/>
              </w:rPr>
              <w:t xml:space="preserve">Yes </w:t>
            </w:r>
            <w:sdt>
              <w:sdtPr>
                <w:rPr>
                  <w:rFonts w:ascii="Arial" w:hAnsi="Arial" w:cs="Arial"/>
                  <w:b/>
                  <w:color w:val="000000"/>
                </w:rPr>
                <w:id w:val="18047740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No </w:t>
            </w:r>
            <w:sdt>
              <w:sdtPr>
                <w:rPr>
                  <w:rFonts w:ascii="Arial" w:hAnsi="Arial" w:cs="Arial"/>
                  <w:b/>
                  <w:color w:val="000000"/>
                </w:rPr>
                <w:id w:val="2000999393"/>
                <w14:checkbox>
                  <w14:checked w14:val="0"/>
                  <w14:checkedState w14:val="2612" w14:font="MS Gothic"/>
                  <w14:uncheckedState w14:val="2610" w14:font="MS Gothic"/>
                </w14:checkbox>
              </w:sdtPr>
              <w:sdtContent>
                <w:r>
                  <w:rPr>
                    <w:rFonts w:ascii="MS Gothic" w:eastAsia="MS Gothic" w:hAnsi="MS Gothic" w:cs="Arial" w:hint="eastAsia"/>
                    <w:b/>
                    <w:color w:val="000000"/>
                  </w:rPr>
                  <w:t>☐</w:t>
                </w:r>
              </w:sdtContent>
            </w:sdt>
            <w:r>
              <w:rPr>
                <w:rFonts w:ascii="Arial" w:hAnsi="Arial" w:cs="Arial"/>
                <w:b/>
                <w:color w:val="000000"/>
              </w:rPr>
              <w:t xml:space="preserve">  </w:t>
            </w:r>
          </w:p>
        </w:tc>
      </w:tr>
      <w:tr w:rsidR="00B83D95" w:rsidRPr="00925C06" w14:paraId="7A1987D5" w14:textId="77777777" w:rsidTr="009424AF">
        <w:tc>
          <w:tcPr>
            <w:tcW w:w="7263" w:type="dxa"/>
          </w:tcPr>
          <w:p w14:paraId="27D81A8B" w14:textId="351A48AE" w:rsidR="00B83D95" w:rsidRPr="00925C06" w:rsidRDefault="00B83D95" w:rsidP="00832798">
            <w:pPr>
              <w:autoSpaceDE w:val="0"/>
              <w:autoSpaceDN w:val="0"/>
              <w:adjustRightInd w:val="0"/>
              <w:spacing w:before="120" w:after="120"/>
              <w:ind w:left="720" w:hanging="720"/>
              <w:rPr>
                <w:rFonts w:ascii="Arial" w:hAnsi="Arial" w:cs="Arial"/>
                <w:color w:val="000000"/>
              </w:rPr>
            </w:pPr>
            <w:r>
              <w:rPr>
                <w:rFonts w:ascii="Arial" w:hAnsi="Arial" w:cs="Arial"/>
                <w:b/>
                <w:color w:val="000000"/>
              </w:rPr>
              <w:t>Type of Report</w:t>
            </w:r>
            <w:r w:rsidRPr="00925C06">
              <w:rPr>
                <w:rFonts w:ascii="Arial" w:hAnsi="Arial" w:cs="Arial"/>
                <w:b/>
                <w:color w:val="000000"/>
              </w:rPr>
              <w:t xml:space="preserve"> </w:t>
            </w:r>
          </w:p>
        </w:tc>
        <w:tc>
          <w:tcPr>
            <w:tcW w:w="6577" w:type="dxa"/>
          </w:tcPr>
          <w:p w14:paraId="2D539415" w14:textId="63A3C5A0" w:rsidR="00B83D95" w:rsidRPr="00925C06" w:rsidRDefault="00750F50" w:rsidP="00832798">
            <w:pPr>
              <w:autoSpaceDE w:val="0"/>
              <w:autoSpaceDN w:val="0"/>
              <w:adjustRightInd w:val="0"/>
              <w:spacing w:before="120" w:after="120"/>
              <w:jc w:val="both"/>
              <w:rPr>
                <w:rFonts w:ascii="Arial" w:hAnsi="Arial" w:cs="Arial"/>
                <w:b/>
                <w:color w:val="000000"/>
              </w:rPr>
            </w:pPr>
            <w:r>
              <w:rPr>
                <w:rFonts w:ascii="Arial" w:hAnsi="Arial" w:cs="Arial"/>
                <w:b/>
                <w:color w:val="000000"/>
              </w:rPr>
              <w:t>State:</w:t>
            </w:r>
          </w:p>
        </w:tc>
      </w:tr>
      <w:tr w:rsidR="00962B2C" w:rsidRPr="00925C06" w14:paraId="06ECFAF7" w14:textId="77777777" w:rsidTr="009424AF">
        <w:tc>
          <w:tcPr>
            <w:tcW w:w="7263" w:type="dxa"/>
          </w:tcPr>
          <w:p w14:paraId="3919A803" w14:textId="4D6D5EEB" w:rsidR="00962B2C" w:rsidRDefault="00962B2C" w:rsidP="00962B2C">
            <w:pPr>
              <w:numPr>
                <w:ilvl w:val="0"/>
                <w:numId w:val="32"/>
              </w:numPr>
              <w:autoSpaceDE w:val="0"/>
              <w:autoSpaceDN w:val="0"/>
              <w:adjustRightInd w:val="0"/>
              <w:spacing w:after="120"/>
              <w:rPr>
                <w:rFonts w:ascii="Arial" w:hAnsi="Arial" w:cs="Arial"/>
                <w:color w:val="000000"/>
              </w:rPr>
            </w:pPr>
            <w:r>
              <w:rPr>
                <w:rFonts w:ascii="Arial" w:hAnsi="Arial" w:cs="Arial"/>
                <w:color w:val="000000"/>
              </w:rPr>
              <w:t>Does the report comply with the requirements of LCRM?</w:t>
            </w:r>
          </w:p>
        </w:tc>
        <w:tc>
          <w:tcPr>
            <w:tcW w:w="6577" w:type="dxa"/>
          </w:tcPr>
          <w:p w14:paraId="174F8EDF" w14:textId="77777777" w:rsidR="00962B2C" w:rsidRDefault="00962B2C" w:rsidP="00962B2C">
            <w:pPr>
              <w:spacing w:after="120"/>
              <w:jc w:val="both"/>
              <w:rPr>
                <w:rFonts w:ascii="Arial" w:hAnsi="Arial"/>
              </w:rPr>
            </w:pPr>
            <w:r>
              <w:rPr>
                <w:rFonts w:ascii="Arial" w:hAnsi="Arial"/>
              </w:rPr>
              <w:t xml:space="preserve">Yes </w:t>
            </w:r>
            <w:sdt>
              <w:sdtPr>
                <w:rPr>
                  <w:rFonts w:ascii="Arial" w:hAnsi="Arial" w:cs="Arial"/>
                  <w:sz w:val="24"/>
                  <w:szCs w:val="24"/>
                </w:rPr>
                <w:id w:val="-2105851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58519173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4F57EE" w14:textId="6228AC78" w:rsidR="00962B2C" w:rsidRPr="00750F50" w:rsidRDefault="00962B2C" w:rsidP="00962B2C">
            <w:pPr>
              <w:autoSpaceDE w:val="0"/>
              <w:autoSpaceDN w:val="0"/>
              <w:adjustRightInd w:val="0"/>
              <w:spacing w:after="120"/>
              <w:jc w:val="both"/>
              <w:rPr>
                <w:rFonts w:ascii="Arial" w:hAnsi="Arial" w:cs="Arial"/>
                <w:bCs/>
                <w:color w:val="000000"/>
              </w:rPr>
            </w:pPr>
            <w:r>
              <w:rPr>
                <w:rFonts w:ascii="Arial" w:hAnsi="Arial"/>
              </w:rPr>
              <w:t>If No, Add comment</w:t>
            </w:r>
          </w:p>
        </w:tc>
      </w:tr>
      <w:tr w:rsidR="00373C2F" w:rsidRPr="00925C06" w14:paraId="5453E619" w14:textId="77777777" w:rsidTr="009424AF">
        <w:tc>
          <w:tcPr>
            <w:tcW w:w="7263" w:type="dxa"/>
          </w:tcPr>
          <w:p w14:paraId="3ABBFF56" w14:textId="530E8802" w:rsidR="00373C2F" w:rsidRDefault="00373C2F" w:rsidP="00373C2F">
            <w:pPr>
              <w:numPr>
                <w:ilvl w:val="0"/>
                <w:numId w:val="32"/>
              </w:numPr>
              <w:autoSpaceDE w:val="0"/>
              <w:autoSpaceDN w:val="0"/>
              <w:adjustRightInd w:val="0"/>
              <w:spacing w:after="120"/>
              <w:rPr>
                <w:rFonts w:ascii="Arial" w:hAnsi="Arial" w:cs="Arial"/>
                <w:color w:val="000000"/>
              </w:rPr>
            </w:pPr>
            <w:r>
              <w:rPr>
                <w:rFonts w:ascii="Arial" w:hAnsi="Arial" w:cs="Arial"/>
                <w:color w:val="000000"/>
              </w:rPr>
              <w:t xml:space="preserve">Does the report comply with </w:t>
            </w:r>
            <w:r w:rsidR="00751611">
              <w:rPr>
                <w:rFonts w:ascii="Arial" w:hAnsi="Arial" w:cs="Arial"/>
                <w:color w:val="000000"/>
              </w:rPr>
              <w:t xml:space="preserve">the relevant </w:t>
            </w:r>
            <w:r>
              <w:rPr>
                <w:rFonts w:ascii="Arial" w:hAnsi="Arial" w:cs="Arial"/>
                <w:color w:val="000000"/>
              </w:rPr>
              <w:t xml:space="preserve">supplementary guidance, </w:t>
            </w:r>
            <w:proofErr w:type="spellStart"/>
            <w:r>
              <w:rPr>
                <w:rFonts w:ascii="Arial" w:hAnsi="Arial" w:cs="Arial"/>
                <w:color w:val="000000"/>
              </w:rPr>
              <w:t>eg</w:t>
            </w:r>
            <w:proofErr w:type="spellEnd"/>
            <w:r>
              <w:rPr>
                <w:rFonts w:ascii="Arial" w:hAnsi="Arial" w:cs="Arial"/>
                <w:color w:val="000000"/>
              </w:rPr>
              <w:t xml:space="preserve"> for a FWRA, compliance with the relevant EA guidance would be expected? </w:t>
            </w:r>
          </w:p>
          <w:p w14:paraId="5E758F0E" w14:textId="04528777" w:rsidR="00373C2F" w:rsidRPr="00925C06" w:rsidRDefault="00373C2F" w:rsidP="00CE194A">
            <w:pPr>
              <w:autoSpaceDE w:val="0"/>
              <w:autoSpaceDN w:val="0"/>
              <w:adjustRightInd w:val="0"/>
              <w:spacing w:after="120"/>
              <w:ind w:left="360"/>
              <w:rPr>
                <w:rFonts w:ascii="Arial" w:hAnsi="Arial" w:cs="Arial"/>
                <w:color w:val="000000"/>
              </w:rPr>
            </w:pPr>
          </w:p>
        </w:tc>
        <w:tc>
          <w:tcPr>
            <w:tcW w:w="6577" w:type="dxa"/>
          </w:tcPr>
          <w:p w14:paraId="1D4A74FF" w14:textId="6B351037" w:rsidR="00373C2F" w:rsidRDefault="00373C2F" w:rsidP="00373C2F">
            <w:pPr>
              <w:spacing w:after="120"/>
              <w:jc w:val="both"/>
              <w:rPr>
                <w:rFonts w:ascii="Arial" w:hAnsi="Arial"/>
              </w:rPr>
            </w:pPr>
            <w:r>
              <w:rPr>
                <w:rFonts w:ascii="Arial" w:hAnsi="Arial"/>
              </w:rPr>
              <w:t>State Guidance:</w:t>
            </w:r>
          </w:p>
          <w:p w14:paraId="0D6B32D8" w14:textId="2330AC30" w:rsidR="00373C2F" w:rsidRDefault="00373C2F" w:rsidP="00373C2F">
            <w:pPr>
              <w:spacing w:after="120"/>
              <w:jc w:val="both"/>
              <w:rPr>
                <w:rFonts w:ascii="Arial" w:hAnsi="Arial"/>
              </w:rPr>
            </w:pPr>
            <w:r>
              <w:rPr>
                <w:rFonts w:ascii="Arial" w:hAnsi="Arial"/>
              </w:rPr>
              <w:t xml:space="preserve">Yes </w:t>
            </w:r>
            <w:sdt>
              <w:sdtPr>
                <w:rPr>
                  <w:rFonts w:ascii="Arial" w:hAnsi="Arial" w:cs="Arial"/>
                  <w:sz w:val="24"/>
                  <w:szCs w:val="24"/>
                </w:rPr>
                <w:id w:val="-202878423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19896433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EE954F" w14:textId="648A42E9" w:rsidR="00373C2F" w:rsidRPr="00CE194A" w:rsidRDefault="00373C2F" w:rsidP="00373C2F">
            <w:pPr>
              <w:autoSpaceDE w:val="0"/>
              <w:autoSpaceDN w:val="0"/>
              <w:adjustRightInd w:val="0"/>
              <w:spacing w:after="120"/>
              <w:jc w:val="both"/>
              <w:rPr>
                <w:rFonts w:ascii="Arial" w:hAnsi="Arial" w:cs="Arial"/>
                <w:bCs/>
                <w:color w:val="000000"/>
              </w:rPr>
            </w:pPr>
            <w:r>
              <w:rPr>
                <w:rFonts w:ascii="Arial" w:hAnsi="Arial"/>
              </w:rPr>
              <w:t>If No, Add comment</w:t>
            </w:r>
          </w:p>
        </w:tc>
      </w:tr>
      <w:tr w:rsidR="00373C2F" w:rsidRPr="00925C06" w14:paraId="7B7BC98B" w14:textId="77777777" w:rsidTr="009424AF">
        <w:tc>
          <w:tcPr>
            <w:tcW w:w="7263" w:type="dxa"/>
          </w:tcPr>
          <w:p w14:paraId="4010F300" w14:textId="0B66BB4B" w:rsidR="00373C2F" w:rsidRPr="00CE194A" w:rsidRDefault="00373C2F" w:rsidP="00CE194A">
            <w:pPr>
              <w:pStyle w:val="ListParagraph"/>
              <w:numPr>
                <w:ilvl w:val="0"/>
                <w:numId w:val="32"/>
              </w:numPr>
              <w:autoSpaceDE w:val="0"/>
              <w:autoSpaceDN w:val="0"/>
              <w:adjustRightInd w:val="0"/>
              <w:spacing w:after="120"/>
              <w:rPr>
                <w:rFonts w:ascii="Arial" w:hAnsi="Arial" w:cs="Arial"/>
                <w:color w:val="000000"/>
              </w:rPr>
            </w:pPr>
            <w:r w:rsidRPr="00CE194A">
              <w:rPr>
                <w:rFonts w:ascii="Arial" w:hAnsi="Arial" w:cs="Arial"/>
              </w:rPr>
              <w:t xml:space="preserve">Given the nature and size of the development, has a reasonable desk and </w:t>
            </w:r>
            <w:r w:rsidR="00E020A4" w:rsidRPr="009424AF">
              <w:rPr>
                <w:rFonts w:ascii="Arial" w:hAnsi="Arial" w:cs="Arial"/>
              </w:rPr>
              <w:t>site-based</w:t>
            </w:r>
            <w:r w:rsidRPr="00CE194A">
              <w:rPr>
                <w:rFonts w:ascii="Arial" w:hAnsi="Arial" w:cs="Arial"/>
              </w:rPr>
              <w:t xml:space="preserve"> study been presented </w:t>
            </w:r>
            <w:r>
              <w:rPr>
                <w:rFonts w:ascii="Arial" w:hAnsi="Arial" w:cs="Arial"/>
              </w:rPr>
              <w:t xml:space="preserve">in other reports </w:t>
            </w:r>
            <w:r w:rsidRPr="00CE194A">
              <w:rPr>
                <w:rFonts w:ascii="Arial" w:hAnsi="Arial" w:cs="Arial"/>
              </w:rPr>
              <w:t xml:space="preserve">to establish the land use history and environmental setting of the site and identified relevant contaminants, pathways and receptors? </w:t>
            </w:r>
          </w:p>
        </w:tc>
        <w:tc>
          <w:tcPr>
            <w:tcW w:w="6577" w:type="dxa"/>
          </w:tcPr>
          <w:p w14:paraId="654725C8" w14:textId="77777777" w:rsidR="00373C2F" w:rsidRDefault="00373C2F" w:rsidP="00373C2F">
            <w:pPr>
              <w:spacing w:after="120"/>
              <w:jc w:val="both"/>
              <w:rPr>
                <w:rFonts w:ascii="Arial" w:hAnsi="Arial"/>
              </w:rPr>
            </w:pPr>
            <w:r>
              <w:rPr>
                <w:rFonts w:ascii="Arial" w:hAnsi="Arial"/>
              </w:rPr>
              <w:t xml:space="preserve">Yes </w:t>
            </w:r>
            <w:sdt>
              <w:sdtPr>
                <w:rPr>
                  <w:rFonts w:ascii="Arial" w:hAnsi="Arial" w:cs="Arial"/>
                  <w:sz w:val="24"/>
                  <w:szCs w:val="24"/>
                </w:rPr>
                <w:id w:val="56060463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6104041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581613D" w14:textId="77777777" w:rsidR="00373C2F" w:rsidRPr="00925C06" w:rsidRDefault="00373C2F" w:rsidP="00373C2F">
            <w:pPr>
              <w:autoSpaceDE w:val="0"/>
              <w:autoSpaceDN w:val="0"/>
              <w:adjustRightInd w:val="0"/>
              <w:spacing w:after="120"/>
              <w:jc w:val="both"/>
              <w:rPr>
                <w:rFonts w:ascii="Arial" w:hAnsi="Arial" w:cs="Arial"/>
                <w:b/>
                <w:color w:val="000000"/>
              </w:rPr>
            </w:pPr>
            <w:r>
              <w:rPr>
                <w:rFonts w:ascii="Arial" w:hAnsi="Arial"/>
              </w:rPr>
              <w:t>If No, Add comment</w:t>
            </w:r>
          </w:p>
        </w:tc>
      </w:tr>
      <w:tr w:rsidR="00373C2F" w:rsidRPr="00925C06" w14:paraId="747FE6D6" w14:textId="77777777" w:rsidTr="009424AF">
        <w:tc>
          <w:tcPr>
            <w:tcW w:w="7263" w:type="dxa"/>
          </w:tcPr>
          <w:p w14:paraId="51770586" w14:textId="6860B283" w:rsidR="00373C2F" w:rsidRPr="00CE194A" w:rsidRDefault="00373C2F" w:rsidP="00CE194A">
            <w:pPr>
              <w:pStyle w:val="ListParagraph"/>
              <w:numPr>
                <w:ilvl w:val="0"/>
                <w:numId w:val="32"/>
              </w:numPr>
              <w:autoSpaceDE w:val="0"/>
              <w:autoSpaceDN w:val="0"/>
              <w:adjustRightInd w:val="0"/>
              <w:spacing w:after="120"/>
              <w:rPr>
                <w:rFonts w:ascii="Arial" w:hAnsi="Arial" w:cs="Arial"/>
                <w:color w:val="000000"/>
              </w:rPr>
            </w:pPr>
            <w:r w:rsidRPr="00CE194A">
              <w:rPr>
                <w:rFonts w:ascii="Arial" w:hAnsi="Arial" w:cs="Arial"/>
              </w:rPr>
              <w:t>Has a representative conceptual site model (CSM) been presented</w:t>
            </w:r>
            <w:r>
              <w:rPr>
                <w:rFonts w:ascii="Arial" w:hAnsi="Arial" w:cs="Arial"/>
              </w:rPr>
              <w:t xml:space="preserve"> in other reports</w:t>
            </w:r>
            <w:r w:rsidRPr="00CE194A">
              <w:rPr>
                <w:rFonts w:ascii="Arial" w:hAnsi="Arial" w:cs="Arial"/>
              </w:rPr>
              <w:t xml:space="preserve"> which identifies and assesses all relevant pollutant linkages having regard to the current and/or future site use (as appropriate)?</w:t>
            </w:r>
          </w:p>
        </w:tc>
        <w:tc>
          <w:tcPr>
            <w:tcW w:w="6577" w:type="dxa"/>
          </w:tcPr>
          <w:p w14:paraId="5E1BC9A2" w14:textId="77777777" w:rsidR="00373C2F" w:rsidRDefault="00373C2F" w:rsidP="00373C2F">
            <w:pPr>
              <w:spacing w:after="120"/>
              <w:jc w:val="both"/>
              <w:rPr>
                <w:rFonts w:ascii="Arial" w:hAnsi="Arial"/>
              </w:rPr>
            </w:pPr>
            <w:r>
              <w:rPr>
                <w:rFonts w:ascii="Arial" w:hAnsi="Arial"/>
              </w:rPr>
              <w:t xml:space="preserve">Yes </w:t>
            </w:r>
            <w:sdt>
              <w:sdtPr>
                <w:rPr>
                  <w:rFonts w:ascii="Arial" w:hAnsi="Arial" w:cs="Arial"/>
                  <w:sz w:val="24"/>
                  <w:szCs w:val="24"/>
                </w:rPr>
                <w:id w:val="17292120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7480445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133187" w14:textId="77777777" w:rsidR="00373C2F" w:rsidRPr="00925C06" w:rsidRDefault="00373C2F" w:rsidP="00373C2F">
            <w:pPr>
              <w:autoSpaceDE w:val="0"/>
              <w:autoSpaceDN w:val="0"/>
              <w:adjustRightInd w:val="0"/>
              <w:spacing w:after="120"/>
              <w:jc w:val="both"/>
              <w:rPr>
                <w:rFonts w:ascii="Arial" w:hAnsi="Arial" w:cs="Arial"/>
                <w:b/>
                <w:color w:val="000000"/>
              </w:rPr>
            </w:pPr>
            <w:r>
              <w:rPr>
                <w:rFonts w:ascii="Arial" w:hAnsi="Arial"/>
              </w:rPr>
              <w:t>If No, Add comment</w:t>
            </w:r>
          </w:p>
        </w:tc>
      </w:tr>
      <w:tr w:rsidR="00373C2F" w:rsidRPr="00925C06" w14:paraId="24FB3C79" w14:textId="77777777" w:rsidTr="009424AF">
        <w:tc>
          <w:tcPr>
            <w:tcW w:w="7263" w:type="dxa"/>
          </w:tcPr>
          <w:p w14:paraId="48FBC018" w14:textId="1239A2CF" w:rsidR="00373C2F" w:rsidRPr="00CE194A" w:rsidRDefault="00373C2F" w:rsidP="00CE194A">
            <w:pPr>
              <w:pStyle w:val="ListParagraph"/>
              <w:numPr>
                <w:ilvl w:val="0"/>
                <w:numId w:val="32"/>
              </w:numPr>
              <w:autoSpaceDE w:val="0"/>
              <w:autoSpaceDN w:val="0"/>
              <w:adjustRightInd w:val="0"/>
              <w:spacing w:after="120"/>
              <w:rPr>
                <w:rFonts w:ascii="Arial" w:hAnsi="Arial" w:cs="Arial"/>
                <w:color w:val="000000"/>
              </w:rPr>
            </w:pPr>
            <w:r w:rsidRPr="00CE194A">
              <w:rPr>
                <w:rFonts w:ascii="Arial" w:hAnsi="Arial" w:cs="Arial"/>
              </w:rPr>
              <w:t xml:space="preserve">Have the limitations/uncertainties </w:t>
            </w:r>
            <w:r>
              <w:rPr>
                <w:rFonts w:ascii="Arial" w:hAnsi="Arial" w:cs="Arial"/>
              </w:rPr>
              <w:t xml:space="preserve">associated with this report </w:t>
            </w:r>
            <w:r w:rsidRPr="00CE194A">
              <w:rPr>
                <w:rFonts w:ascii="Arial" w:hAnsi="Arial" w:cs="Arial"/>
              </w:rPr>
              <w:t>and their effects been considered</w:t>
            </w:r>
            <w:r>
              <w:rPr>
                <w:rFonts w:ascii="Arial" w:hAnsi="Arial" w:cs="Arial"/>
              </w:rPr>
              <w:t xml:space="preserve"> and presented in the report</w:t>
            </w:r>
            <w:r w:rsidRPr="00CE194A">
              <w:rPr>
                <w:rFonts w:ascii="Arial" w:hAnsi="Arial" w:cs="Arial"/>
              </w:rPr>
              <w:t>?</w:t>
            </w:r>
          </w:p>
        </w:tc>
        <w:tc>
          <w:tcPr>
            <w:tcW w:w="6577" w:type="dxa"/>
          </w:tcPr>
          <w:p w14:paraId="7D053780" w14:textId="77777777" w:rsidR="00373C2F" w:rsidRDefault="00373C2F" w:rsidP="00373C2F">
            <w:pPr>
              <w:spacing w:after="120"/>
              <w:jc w:val="both"/>
              <w:rPr>
                <w:rFonts w:ascii="Arial" w:hAnsi="Arial"/>
              </w:rPr>
            </w:pPr>
            <w:r>
              <w:rPr>
                <w:rFonts w:ascii="Arial" w:hAnsi="Arial"/>
              </w:rPr>
              <w:t xml:space="preserve">Yes </w:t>
            </w:r>
            <w:sdt>
              <w:sdtPr>
                <w:rPr>
                  <w:rFonts w:ascii="Arial" w:hAnsi="Arial" w:cs="Arial"/>
                  <w:sz w:val="24"/>
                  <w:szCs w:val="24"/>
                </w:rPr>
                <w:id w:val="-11148920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20104092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C2F2116" w14:textId="77777777" w:rsidR="00373C2F" w:rsidRPr="00925C06" w:rsidRDefault="00373C2F" w:rsidP="00373C2F">
            <w:pPr>
              <w:autoSpaceDE w:val="0"/>
              <w:autoSpaceDN w:val="0"/>
              <w:adjustRightInd w:val="0"/>
              <w:spacing w:after="120"/>
              <w:jc w:val="both"/>
              <w:rPr>
                <w:rFonts w:ascii="Arial" w:hAnsi="Arial" w:cs="Arial"/>
                <w:b/>
                <w:color w:val="000000"/>
              </w:rPr>
            </w:pPr>
            <w:r>
              <w:rPr>
                <w:rFonts w:ascii="Arial" w:hAnsi="Arial"/>
              </w:rPr>
              <w:t>If No, Add comment</w:t>
            </w:r>
          </w:p>
        </w:tc>
      </w:tr>
      <w:tr w:rsidR="00373C2F" w:rsidRPr="00925C06" w14:paraId="1A459C04" w14:textId="77777777" w:rsidTr="009424AF">
        <w:tc>
          <w:tcPr>
            <w:tcW w:w="7263" w:type="dxa"/>
          </w:tcPr>
          <w:p w14:paraId="7FC1A4CB" w14:textId="2FE3B3CE" w:rsidR="00373C2F" w:rsidRPr="00CE194A" w:rsidRDefault="00373C2F" w:rsidP="00CE194A">
            <w:pPr>
              <w:pStyle w:val="ListParagraph"/>
              <w:numPr>
                <w:ilvl w:val="0"/>
                <w:numId w:val="32"/>
              </w:numPr>
              <w:autoSpaceDE w:val="0"/>
              <w:autoSpaceDN w:val="0"/>
              <w:adjustRightInd w:val="0"/>
              <w:spacing w:after="120"/>
              <w:rPr>
                <w:rFonts w:ascii="Arial" w:hAnsi="Arial" w:cs="Arial"/>
                <w:color w:val="000000"/>
              </w:rPr>
            </w:pPr>
            <w:r w:rsidRPr="00CE194A">
              <w:rPr>
                <w:rFonts w:ascii="Arial" w:hAnsi="Arial" w:cs="Arial"/>
                <w:bCs/>
              </w:rPr>
              <w:t>Ha</w:t>
            </w:r>
            <w:r>
              <w:rPr>
                <w:rFonts w:ascii="Arial" w:hAnsi="Arial" w:cs="Arial"/>
                <w:bCs/>
              </w:rPr>
              <w:t>ve the required actions</w:t>
            </w:r>
            <w:r w:rsidR="00751611">
              <w:rPr>
                <w:rFonts w:ascii="Arial" w:hAnsi="Arial" w:cs="Arial"/>
                <w:bCs/>
              </w:rPr>
              <w:t xml:space="preserve"> recommended in </w:t>
            </w:r>
            <w:r>
              <w:rPr>
                <w:rFonts w:ascii="Arial" w:hAnsi="Arial" w:cs="Arial"/>
                <w:bCs/>
              </w:rPr>
              <w:t xml:space="preserve">the report </w:t>
            </w:r>
            <w:r w:rsidRPr="00CE194A">
              <w:rPr>
                <w:rFonts w:ascii="Arial" w:hAnsi="Arial" w:cs="Arial"/>
                <w:bCs/>
              </w:rPr>
              <w:t>been clearly presented and justified?</w:t>
            </w:r>
            <w:r w:rsidRPr="00CE194A">
              <w:rPr>
                <w:rFonts w:ascii="Arial" w:hAnsi="Arial" w:cs="Arial"/>
                <w:color w:val="000000"/>
              </w:rPr>
              <w:t xml:space="preserve"> </w:t>
            </w:r>
          </w:p>
        </w:tc>
        <w:tc>
          <w:tcPr>
            <w:tcW w:w="6577" w:type="dxa"/>
          </w:tcPr>
          <w:p w14:paraId="42DC0737" w14:textId="77777777" w:rsidR="00373C2F" w:rsidRDefault="00373C2F" w:rsidP="00373C2F">
            <w:pPr>
              <w:spacing w:after="120"/>
              <w:jc w:val="both"/>
              <w:rPr>
                <w:rFonts w:ascii="Arial" w:hAnsi="Arial"/>
              </w:rPr>
            </w:pPr>
            <w:r>
              <w:rPr>
                <w:rFonts w:ascii="Arial" w:hAnsi="Arial"/>
              </w:rPr>
              <w:t xml:space="preserve">Yes </w:t>
            </w:r>
            <w:sdt>
              <w:sdtPr>
                <w:rPr>
                  <w:rFonts w:ascii="Arial" w:hAnsi="Arial" w:cs="Arial"/>
                  <w:sz w:val="24"/>
                  <w:szCs w:val="24"/>
                </w:rPr>
                <w:id w:val="19909863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rPr>
              <w:t xml:space="preserve">        No </w:t>
            </w:r>
            <w:sdt>
              <w:sdtPr>
                <w:rPr>
                  <w:rFonts w:ascii="Arial" w:hAnsi="Arial"/>
                </w:rPr>
                <w:id w:val="11394523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0DB268" w14:textId="77777777" w:rsidR="00373C2F" w:rsidRPr="00925C06" w:rsidRDefault="00373C2F" w:rsidP="00373C2F">
            <w:pPr>
              <w:autoSpaceDE w:val="0"/>
              <w:autoSpaceDN w:val="0"/>
              <w:adjustRightInd w:val="0"/>
              <w:spacing w:after="120"/>
              <w:jc w:val="both"/>
              <w:rPr>
                <w:rFonts w:ascii="Arial" w:hAnsi="Arial" w:cs="Arial"/>
                <w:b/>
                <w:color w:val="000000"/>
              </w:rPr>
            </w:pPr>
            <w:r>
              <w:rPr>
                <w:rFonts w:ascii="Arial" w:hAnsi="Arial"/>
              </w:rPr>
              <w:t>If No, Add comment</w:t>
            </w:r>
          </w:p>
        </w:tc>
      </w:tr>
      <w:tr w:rsidR="004C1F4F" w:rsidRPr="00925C06" w14:paraId="306287A6" w14:textId="77777777" w:rsidTr="009424AF">
        <w:tc>
          <w:tcPr>
            <w:tcW w:w="7263" w:type="dxa"/>
          </w:tcPr>
          <w:p w14:paraId="53D8704A" w14:textId="60681BE9" w:rsidR="004C1F4F" w:rsidRPr="004C1F4F" w:rsidRDefault="004C1F4F">
            <w:pPr>
              <w:pStyle w:val="ListParagraph"/>
              <w:numPr>
                <w:ilvl w:val="0"/>
                <w:numId w:val="32"/>
              </w:numPr>
              <w:autoSpaceDE w:val="0"/>
              <w:autoSpaceDN w:val="0"/>
              <w:adjustRightInd w:val="0"/>
              <w:spacing w:after="120"/>
              <w:rPr>
                <w:rFonts w:ascii="Arial" w:hAnsi="Arial" w:cs="Arial"/>
                <w:bCs/>
              </w:rPr>
            </w:pPr>
            <w:r>
              <w:rPr>
                <w:rFonts w:ascii="Arial" w:hAnsi="Arial" w:cs="Arial"/>
                <w:bCs/>
              </w:rPr>
              <w:t>If this section OTHER REPORTS is used, please explain why the previous sections are not applicable.</w:t>
            </w:r>
          </w:p>
        </w:tc>
        <w:tc>
          <w:tcPr>
            <w:tcW w:w="6577" w:type="dxa"/>
          </w:tcPr>
          <w:p w14:paraId="3158A299" w14:textId="77777777" w:rsidR="004C1F4F" w:rsidRDefault="004C1F4F" w:rsidP="00373C2F">
            <w:pPr>
              <w:spacing w:after="120"/>
              <w:jc w:val="both"/>
              <w:rPr>
                <w:rFonts w:ascii="Arial" w:hAnsi="Arial"/>
              </w:rPr>
            </w:pPr>
          </w:p>
        </w:tc>
      </w:tr>
    </w:tbl>
    <w:p w14:paraId="77B225AA" w14:textId="77777777" w:rsidR="000E78CA" w:rsidRPr="00925C06" w:rsidRDefault="000E78CA" w:rsidP="0050522E">
      <w:pPr>
        <w:rPr>
          <w:rFonts w:ascii="Arial" w:hAnsi="Arial" w:cs="Arial"/>
          <w:b/>
          <w:sz w:val="20"/>
          <w:szCs w:val="20"/>
        </w:rPr>
      </w:pPr>
    </w:p>
    <w:sectPr w:rsidR="000E78CA" w:rsidRPr="00925C06" w:rsidSect="00785FD6">
      <w:headerReference w:type="default" r:id="rId11"/>
      <w:footerReference w:type="default" r:id="rId12"/>
      <w:headerReference w:type="first" r:id="rId13"/>
      <w:footerReference w:type="first" r:id="rId14"/>
      <w:type w:val="continuous"/>
      <w:pgSz w:w="16838" w:h="11906" w:orient="landscape"/>
      <w:pgMar w:top="2070" w:right="1440" w:bottom="1418"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E74D" w14:textId="77777777" w:rsidR="007B345E" w:rsidRDefault="007B345E" w:rsidP="009B1336">
      <w:pPr>
        <w:spacing w:after="0" w:line="240" w:lineRule="auto"/>
      </w:pPr>
      <w:r>
        <w:separator/>
      </w:r>
    </w:p>
  </w:endnote>
  <w:endnote w:type="continuationSeparator" w:id="0">
    <w:p w14:paraId="573A5530" w14:textId="77777777" w:rsidR="007B345E" w:rsidRDefault="007B345E" w:rsidP="009B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0AD8D" w14:textId="424D0039" w:rsidR="00FA0860" w:rsidRPr="00FA0860" w:rsidRDefault="00FA0860">
    <w:pPr>
      <w:pStyle w:val="Footer"/>
      <w:jc w:val="center"/>
      <w:rPr>
        <w:rFonts w:ascii="Arial" w:hAnsi="Arial" w:cs="Arial"/>
        <w:sz w:val="20"/>
        <w:szCs w:val="20"/>
      </w:rPr>
    </w:pPr>
  </w:p>
  <w:p w14:paraId="6FD7A60F" w14:textId="53DD9FD6" w:rsidR="000C549F" w:rsidRPr="00777483" w:rsidRDefault="00FA0860">
    <w:pPr>
      <w:pStyle w:val="Footer"/>
      <w:rPr>
        <w:rFonts w:ascii="Arial" w:hAnsi="Arial" w:cs="Arial"/>
      </w:rPr>
    </w:pPr>
    <w:r w:rsidRPr="00777483">
      <w:rPr>
        <w:rFonts w:ascii="Arial" w:hAnsi="Arial" w:cs="Arial"/>
      </w:rPr>
      <w:t>Sign</w:t>
    </w:r>
    <w:r w:rsidR="009C5E8C">
      <w:rPr>
        <w:rFonts w:ascii="Arial" w:hAnsi="Arial" w:cs="Arial"/>
      </w:rPr>
      <w:t>ature</w:t>
    </w:r>
    <w:r w:rsidRPr="00777483">
      <w:rPr>
        <w:rFonts w:ascii="Arial" w:hAnsi="Arial" w:cs="Arial"/>
      </w:rPr>
      <w:t>:</w:t>
    </w:r>
    <w:r w:rsidRPr="00777483">
      <w:rPr>
        <w:rFonts w:ascii="Arial" w:hAnsi="Arial" w:cs="Arial"/>
      </w:rPr>
      <w:tab/>
      <w:t>Dated:</w:t>
    </w:r>
    <w:r w:rsidR="00785FD6">
      <w:rPr>
        <w:rFonts w:ascii="Arial" w:hAnsi="Arial" w:cs="Arial"/>
      </w:rPr>
      <w:t xml:space="preserve"> </w:t>
    </w:r>
    <w:r w:rsidR="00AD2837">
      <w:rPr>
        <w:rFonts w:ascii="Arial" w:hAnsi="Arial" w:cs="Arial"/>
      </w:rPr>
      <w:tab/>
    </w:r>
    <w:r w:rsidR="000069AE">
      <w:rPr>
        <w:rFonts w:ascii="Arial" w:hAnsi="Arial" w:cs="Arial"/>
      </w:rPr>
      <w:tab/>
    </w:r>
    <w:r w:rsidR="000069AE">
      <w:rPr>
        <w:rFonts w:ascii="Arial" w:hAnsi="Arial" w:cs="Arial"/>
      </w:rPr>
      <w:tab/>
    </w:r>
    <w:r w:rsidR="000069AE">
      <w:rPr>
        <w:rFonts w:ascii="Arial" w:hAnsi="Arial" w:cs="Arial"/>
      </w:rPr>
      <w:tab/>
    </w:r>
    <w:r w:rsidR="000069AE">
      <w:rPr>
        <w:rFonts w:ascii="Arial" w:hAnsi="Arial" w:cs="Arial"/>
      </w:rPr>
      <w:tab/>
    </w:r>
    <w:r w:rsidR="00AD2837">
      <w:rPr>
        <w:rFonts w:ascii="Arial" w:hAnsi="Arial" w:cs="Arial"/>
      </w:rPr>
      <w:t xml:space="preserve">Template </w:t>
    </w:r>
    <w:r w:rsidR="000069AE">
      <w:rPr>
        <w:rFonts w:ascii="Arial" w:hAnsi="Arial" w:cs="Arial"/>
      </w:rPr>
      <w:t>Version 2.0</w:t>
    </w:r>
  </w:p>
  <w:p w14:paraId="5BAB1D1B" w14:textId="77777777" w:rsidR="00FA0860" w:rsidRDefault="00FA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1D29" w14:textId="607EEBDA" w:rsidR="00FA0860" w:rsidRPr="00FA0860" w:rsidRDefault="00FA0860">
    <w:pPr>
      <w:pStyle w:val="Footer"/>
      <w:rPr>
        <w:rFonts w:ascii="Arial" w:hAnsi="Arial" w:cs="Arial"/>
        <w:lang w:val="en-US"/>
      </w:rPr>
    </w:pPr>
    <w:r w:rsidRPr="00FA0860">
      <w:rPr>
        <w:rFonts w:ascii="Arial" w:hAnsi="Arial" w:cs="Arial"/>
        <w:lang w:val="en-US"/>
      </w:rPr>
      <w:t>Signed:</w:t>
    </w:r>
    <w:r w:rsidRPr="00FA0860">
      <w:rPr>
        <w:rFonts w:ascii="Arial" w:hAnsi="Arial" w:cs="Arial"/>
        <w:lang w:val="en-US"/>
      </w:rPr>
      <w:tab/>
    </w:r>
    <w:r w:rsidRPr="00FA0860">
      <w:rPr>
        <w:rFonts w:ascii="Arial" w:hAnsi="Arial" w:cs="Arial"/>
        <w:lang w:val="en-US"/>
      </w:rPr>
      <w:tab/>
    </w:r>
    <w:r w:rsidRPr="00FA0860">
      <w:rPr>
        <w:rFonts w:ascii="Arial" w:hAnsi="Arial" w:cs="Arial"/>
        <w:lang w:val="en-US"/>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55471" w14:textId="77777777" w:rsidR="007B345E" w:rsidRDefault="007B345E" w:rsidP="009B1336">
      <w:pPr>
        <w:spacing w:after="0" w:line="240" w:lineRule="auto"/>
      </w:pPr>
      <w:r>
        <w:separator/>
      </w:r>
    </w:p>
  </w:footnote>
  <w:footnote w:type="continuationSeparator" w:id="0">
    <w:p w14:paraId="1A320E90" w14:textId="77777777" w:rsidR="007B345E" w:rsidRDefault="007B345E" w:rsidP="009B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947B" w14:textId="7FCF27FB" w:rsidR="000C549F" w:rsidRDefault="000C549F" w:rsidP="00BB3B4A">
    <w:pPr>
      <w:pStyle w:val="Header"/>
      <w:rPr>
        <w:b/>
        <w:sz w:val="48"/>
        <w:szCs w:val="48"/>
      </w:rPr>
    </w:pPr>
    <w:r>
      <w:rPr>
        <w:b/>
        <w:noProof/>
        <w:u w:val="single"/>
      </w:rPr>
      <w:drawing>
        <wp:anchor distT="0" distB="0" distL="114300" distR="114300" simplePos="0" relativeHeight="251657216" behindDoc="1" locked="0" layoutInCell="1" allowOverlap="1" wp14:anchorId="1E8E3421" wp14:editId="19FC00C0">
          <wp:simplePos x="0" y="0"/>
          <wp:positionH relativeFrom="column">
            <wp:posOffset>7753350</wp:posOffset>
          </wp:positionH>
          <wp:positionV relativeFrom="paragraph">
            <wp:posOffset>-283845</wp:posOffset>
          </wp:positionV>
          <wp:extent cx="1123950" cy="1123950"/>
          <wp:effectExtent l="0" t="0" r="0" b="0"/>
          <wp:wrapTight wrapText="bothSides">
            <wp:wrapPolygon edited="0">
              <wp:start x="7688" y="0"/>
              <wp:lineTo x="5492" y="732"/>
              <wp:lineTo x="366" y="4759"/>
              <wp:lineTo x="0" y="8420"/>
              <wp:lineTo x="0" y="13912"/>
              <wp:lineTo x="1831" y="17573"/>
              <wp:lineTo x="1831" y="17939"/>
              <wp:lineTo x="6590" y="21234"/>
              <wp:lineTo x="7322" y="21234"/>
              <wp:lineTo x="13912" y="21234"/>
              <wp:lineTo x="15010" y="21234"/>
              <wp:lineTo x="19769" y="18305"/>
              <wp:lineTo x="19769" y="17573"/>
              <wp:lineTo x="21234" y="14278"/>
              <wp:lineTo x="21234" y="7688"/>
              <wp:lineTo x="20868" y="4759"/>
              <wp:lineTo x="16108" y="732"/>
              <wp:lineTo x="13546" y="0"/>
              <wp:lineTo x="7688"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r w:rsidR="00FA0860">
      <w:rPr>
        <w:b/>
        <w:sz w:val="48"/>
        <w:szCs w:val="48"/>
      </w:rPr>
      <w:t xml:space="preserve">National Quality Mark Scheme </w:t>
    </w:r>
    <w:r w:rsidR="00534E06">
      <w:rPr>
        <w:b/>
        <w:sz w:val="48"/>
        <w:szCs w:val="48"/>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777A" w14:textId="43E1C8F9" w:rsidR="00663A68" w:rsidRPr="00C9045B" w:rsidRDefault="00663A68" w:rsidP="00663A68">
    <w:pPr>
      <w:jc w:val="both"/>
      <w:rPr>
        <w:rFonts w:eastAsia="Times New Roman" w:cs="Times New Roman"/>
        <w:b/>
        <w:sz w:val="40"/>
        <w:szCs w:val="40"/>
      </w:rPr>
    </w:pPr>
    <w:r>
      <w:rPr>
        <w:noProof/>
      </w:rPr>
      <w:drawing>
        <wp:anchor distT="0" distB="0" distL="114300" distR="114300" simplePos="0" relativeHeight="251659264" behindDoc="0" locked="0" layoutInCell="1" allowOverlap="1" wp14:anchorId="14AB19C4" wp14:editId="48B0984B">
          <wp:simplePos x="0" y="0"/>
          <wp:positionH relativeFrom="column">
            <wp:posOffset>7858125</wp:posOffset>
          </wp:positionH>
          <wp:positionV relativeFrom="paragraph">
            <wp:posOffset>-201930</wp:posOffset>
          </wp:positionV>
          <wp:extent cx="876300" cy="876300"/>
          <wp:effectExtent l="0" t="0" r="0" b="0"/>
          <wp:wrapSquare wrapText="bothSides"/>
          <wp:docPr id="68" name="Picture 6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9E2A08">
      <w:rPr>
        <w:rFonts w:eastAsia="Times New Roman" w:cs="Times New Roman"/>
        <w:b/>
        <w:sz w:val="40"/>
        <w:szCs w:val="40"/>
      </w:rPr>
      <w:t>APPENDIX 1 – TECHNICAL AUDITING OF REPORTS</w:t>
    </w:r>
  </w:p>
  <w:p w14:paraId="675126C1" w14:textId="7E2A9D4F" w:rsidR="00663A68" w:rsidRDefault="0066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5FB"/>
    <w:multiLevelType w:val="hybridMultilevel"/>
    <w:tmpl w:val="95149214"/>
    <w:lvl w:ilvl="0" w:tplc="97947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43429"/>
    <w:multiLevelType w:val="hybridMultilevel"/>
    <w:tmpl w:val="7948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610C7"/>
    <w:multiLevelType w:val="hybridMultilevel"/>
    <w:tmpl w:val="282EC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83635"/>
    <w:multiLevelType w:val="hybridMultilevel"/>
    <w:tmpl w:val="ACBA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A0178"/>
    <w:multiLevelType w:val="hybridMultilevel"/>
    <w:tmpl w:val="30045E10"/>
    <w:lvl w:ilvl="0" w:tplc="E2EC160E">
      <w:start w:val="1"/>
      <w:numFmt w:val="lowerRoman"/>
      <w:lvlText w:val="(%1)"/>
      <w:lvlJc w:val="left"/>
      <w:pPr>
        <w:ind w:left="1440" w:hanging="72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DB59D7"/>
    <w:multiLevelType w:val="hybridMultilevel"/>
    <w:tmpl w:val="AC909FC2"/>
    <w:lvl w:ilvl="0" w:tplc="0809000F">
      <w:start w:val="1"/>
      <w:numFmt w:val="decimal"/>
      <w:lvlText w:val="%1."/>
      <w:lvlJc w:val="left"/>
      <w:pPr>
        <w:ind w:left="2629"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FF4731"/>
    <w:multiLevelType w:val="hybridMultilevel"/>
    <w:tmpl w:val="7E8C214A"/>
    <w:lvl w:ilvl="0" w:tplc="8970FDFC">
      <w:start w:val="1"/>
      <w:numFmt w:val="bullet"/>
      <w:lvlText w:val=""/>
      <w:lvlJc w:val="left"/>
      <w:pPr>
        <w:tabs>
          <w:tab w:val="num" w:pos="360"/>
        </w:tabs>
        <w:ind w:left="340" w:hanging="340"/>
      </w:pPr>
      <w:rPr>
        <w:rFonts w:ascii="Symbol" w:hAnsi="Symbol" w:hint="default"/>
        <w:kern w:val="0"/>
      </w:rPr>
    </w:lvl>
    <w:lvl w:ilvl="1" w:tplc="8FEE1E1C">
      <w:start w:val="1"/>
      <w:numFmt w:val="bullet"/>
      <w:pStyle w:val="Heading5"/>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551E3"/>
    <w:multiLevelType w:val="hybridMultilevel"/>
    <w:tmpl w:val="5C92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12A27"/>
    <w:multiLevelType w:val="hybridMultilevel"/>
    <w:tmpl w:val="AFFC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5FCF"/>
    <w:multiLevelType w:val="hybridMultilevel"/>
    <w:tmpl w:val="8F14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74F1B"/>
    <w:multiLevelType w:val="hybridMultilevel"/>
    <w:tmpl w:val="2014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317E8"/>
    <w:multiLevelType w:val="hybridMultilevel"/>
    <w:tmpl w:val="BC8A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202F3"/>
    <w:multiLevelType w:val="hybridMultilevel"/>
    <w:tmpl w:val="0E80BC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3275E"/>
    <w:multiLevelType w:val="hybridMultilevel"/>
    <w:tmpl w:val="FB743A04"/>
    <w:lvl w:ilvl="0" w:tplc="E8EAEBD6">
      <w:start w:val="1"/>
      <w:numFmt w:val="lowerLetter"/>
      <w:lvlText w:val="%1."/>
      <w:lvlJc w:val="left"/>
      <w:pPr>
        <w:ind w:left="3191" w:hanging="585"/>
      </w:pPr>
      <w:rPr>
        <w:rFonts w:hint="default"/>
      </w:rPr>
    </w:lvl>
    <w:lvl w:ilvl="1" w:tplc="08090019" w:tentative="1">
      <w:start w:val="1"/>
      <w:numFmt w:val="lowerLetter"/>
      <w:lvlText w:val="%2."/>
      <w:lvlJc w:val="left"/>
      <w:pPr>
        <w:ind w:left="3686" w:hanging="360"/>
      </w:pPr>
    </w:lvl>
    <w:lvl w:ilvl="2" w:tplc="0809001B" w:tentative="1">
      <w:start w:val="1"/>
      <w:numFmt w:val="lowerRoman"/>
      <w:lvlText w:val="%3."/>
      <w:lvlJc w:val="right"/>
      <w:pPr>
        <w:ind w:left="4406" w:hanging="180"/>
      </w:pPr>
    </w:lvl>
    <w:lvl w:ilvl="3" w:tplc="0809000F" w:tentative="1">
      <w:start w:val="1"/>
      <w:numFmt w:val="decimal"/>
      <w:lvlText w:val="%4."/>
      <w:lvlJc w:val="left"/>
      <w:pPr>
        <w:ind w:left="5126" w:hanging="360"/>
      </w:pPr>
    </w:lvl>
    <w:lvl w:ilvl="4" w:tplc="08090019" w:tentative="1">
      <w:start w:val="1"/>
      <w:numFmt w:val="lowerLetter"/>
      <w:lvlText w:val="%5."/>
      <w:lvlJc w:val="left"/>
      <w:pPr>
        <w:ind w:left="5846" w:hanging="360"/>
      </w:pPr>
    </w:lvl>
    <w:lvl w:ilvl="5" w:tplc="0809001B" w:tentative="1">
      <w:start w:val="1"/>
      <w:numFmt w:val="lowerRoman"/>
      <w:lvlText w:val="%6."/>
      <w:lvlJc w:val="right"/>
      <w:pPr>
        <w:ind w:left="6566" w:hanging="180"/>
      </w:pPr>
    </w:lvl>
    <w:lvl w:ilvl="6" w:tplc="0809000F" w:tentative="1">
      <w:start w:val="1"/>
      <w:numFmt w:val="decimal"/>
      <w:lvlText w:val="%7."/>
      <w:lvlJc w:val="left"/>
      <w:pPr>
        <w:ind w:left="7286" w:hanging="360"/>
      </w:pPr>
    </w:lvl>
    <w:lvl w:ilvl="7" w:tplc="08090019" w:tentative="1">
      <w:start w:val="1"/>
      <w:numFmt w:val="lowerLetter"/>
      <w:lvlText w:val="%8."/>
      <w:lvlJc w:val="left"/>
      <w:pPr>
        <w:ind w:left="8006" w:hanging="360"/>
      </w:pPr>
    </w:lvl>
    <w:lvl w:ilvl="8" w:tplc="0809001B" w:tentative="1">
      <w:start w:val="1"/>
      <w:numFmt w:val="lowerRoman"/>
      <w:lvlText w:val="%9."/>
      <w:lvlJc w:val="right"/>
      <w:pPr>
        <w:ind w:left="8726" w:hanging="180"/>
      </w:pPr>
    </w:lvl>
  </w:abstractNum>
  <w:abstractNum w:abstractNumId="14" w15:restartNumberingAfterBreak="0">
    <w:nsid w:val="31013D43"/>
    <w:multiLevelType w:val="hybridMultilevel"/>
    <w:tmpl w:val="F5008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F127F"/>
    <w:multiLevelType w:val="hybridMultilevel"/>
    <w:tmpl w:val="A4C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230C"/>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2B2890"/>
    <w:multiLevelType w:val="hybridMultilevel"/>
    <w:tmpl w:val="AE346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833954"/>
    <w:multiLevelType w:val="hybridMultilevel"/>
    <w:tmpl w:val="B2A0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211CFE"/>
    <w:multiLevelType w:val="hybridMultilevel"/>
    <w:tmpl w:val="ED045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2A6E59"/>
    <w:multiLevelType w:val="hybridMultilevel"/>
    <w:tmpl w:val="C6C4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14750"/>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6903424"/>
    <w:multiLevelType w:val="hybridMultilevel"/>
    <w:tmpl w:val="64989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C7753F"/>
    <w:multiLevelType w:val="hybridMultilevel"/>
    <w:tmpl w:val="8990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33A"/>
    <w:multiLevelType w:val="hybridMultilevel"/>
    <w:tmpl w:val="A802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D7C3D"/>
    <w:multiLevelType w:val="hybridMultilevel"/>
    <w:tmpl w:val="055C1BD0"/>
    <w:lvl w:ilvl="0" w:tplc="08090001">
      <w:start w:val="1"/>
      <w:numFmt w:val="bullet"/>
      <w:lvlText w:val=""/>
      <w:lvlJc w:val="left"/>
      <w:pPr>
        <w:ind w:left="6495" w:hanging="360"/>
      </w:pPr>
      <w:rPr>
        <w:rFonts w:ascii="Symbol" w:hAnsi="Symbol" w:hint="default"/>
      </w:rPr>
    </w:lvl>
    <w:lvl w:ilvl="1" w:tplc="08090003" w:tentative="1">
      <w:start w:val="1"/>
      <w:numFmt w:val="bullet"/>
      <w:lvlText w:val="o"/>
      <w:lvlJc w:val="left"/>
      <w:pPr>
        <w:ind w:left="7215" w:hanging="360"/>
      </w:pPr>
      <w:rPr>
        <w:rFonts w:ascii="Courier New" w:hAnsi="Courier New" w:cs="Courier New" w:hint="default"/>
      </w:rPr>
    </w:lvl>
    <w:lvl w:ilvl="2" w:tplc="08090005" w:tentative="1">
      <w:start w:val="1"/>
      <w:numFmt w:val="bullet"/>
      <w:lvlText w:val=""/>
      <w:lvlJc w:val="left"/>
      <w:pPr>
        <w:ind w:left="7935" w:hanging="360"/>
      </w:pPr>
      <w:rPr>
        <w:rFonts w:ascii="Wingdings" w:hAnsi="Wingdings" w:hint="default"/>
      </w:rPr>
    </w:lvl>
    <w:lvl w:ilvl="3" w:tplc="08090001" w:tentative="1">
      <w:start w:val="1"/>
      <w:numFmt w:val="bullet"/>
      <w:lvlText w:val=""/>
      <w:lvlJc w:val="left"/>
      <w:pPr>
        <w:ind w:left="8655" w:hanging="360"/>
      </w:pPr>
      <w:rPr>
        <w:rFonts w:ascii="Symbol" w:hAnsi="Symbol" w:hint="default"/>
      </w:rPr>
    </w:lvl>
    <w:lvl w:ilvl="4" w:tplc="08090003" w:tentative="1">
      <w:start w:val="1"/>
      <w:numFmt w:val="bullet"/>
      <w:lvlText w:val="o"/>
      <w:lvlJc w:val="left"/>
      <w:pPr>
        <w:ind w:left="9375" w:hanging="360"/>
      </w:pPr>
      <w:rPr>
        <w:rFonts w:ascii="Courier New" w:hAnsi="Courier New" w:cs="Courier New" w:hint="default"/>
      </w:rPr>
    </w:lvl>
    <w:lvl w:ilvl="5" w:tplc="08090005" w:tentative="1">
      <w:start w:val="1"/>
      <w:numFmt w:val="bullet"/>
      <w:lvlText w:val=""/>
      <w:lvlJc w:val="left"/>
      <w:pPr>
        <w:ind w:left="10095" w:hanging="360"/>
      </w:pPr>
      <w:rPr>
        <w:rFonts w:ascii="Wingdings" w:hAnsi="Wingdings" w:hint="default"/>
      </w:rPr>
    </w:lvl>
    <w:lvl w:ilvl="6" w:tplc="08090001" w:tentative="1">
      <w:start w:val="1"/>
      <w:numFmt w:val="bullet"/>
      <w:lvlText w:val=""/>
      <w:lvlJc w:val="left"/>
      <w:pPr>
        <w:ind w:left="10815" w:hanging="360"/>
      </w:pPr>
      <w:rPr>
        <w:rFonts w:ascii="Symbol" w:hAnsi="Symbol" w:hint="default"/>
      </w:rPr>
    </w:lvl>
    <w:lvl w:ilvl="7" w:tplc="08090003" w:tentative="1">
      <w:start w:val="1"/>
      <w:numFmt w:val="bullet"/>
      <w:lvlText w:val="o"/>
      <w:lvlJc w:val="left"/>
      <w:pPr>
        <w:ind w:left="11535" w:hanging="360"/>
      </w:pPr>
      <w:rPr>
        <w:rFonts w:ascii="Courier New" w:hAnsi="Courier New" w:cs="Courier New" w:hint="default"/>
      </w:rPr>
    </w:lvl>
    <w:lvl w:ilvl="8" w:tplc="08090005" w:tentative="1">
      <w:start w:val="1"/>
      <w:numFmt w:val="bullet"/>
      <w:lvlText w:val=""/>
      <w:lvlJc w:val="left"/>
      <w:pPr>
        <w:ind w:left="12255" w:hanging="360"/>
      </w:pPr>
      <w:rPr>
        <w:rFonts w:ascii="Wingdings" w:hAnsi="Wingdings" w:hint="default"/>
      </w:rPr>
    </w:lvl>
  </w:abstractNum>
  <w:abstractNum w:abstractNumId="26" w15:restartNumberingAfterBreak="0">
    <w:nsid w:val="4D4B0655"/>
    <w:multiLevelType w:val="hybridMultilevel"/>
    <w:tmpl w:val="EA4AD99A"/>
    <w:lvl w:ilvl="0" w:tplc="439C21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A17AE"/>
    <w:multiLevelType w:val="hybridMultilevel"/>
    <w:tmpl w:val="6CFA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82AF0"/>
    <w:multiLevelType w:val="hybridMultilevel"/>
    <w:tmpl w:val="345C14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2D6293F"/>
    <w:multiLevelType w:val="hybridMultilevel"/>
    <w:tmpl w:val="13F6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D5459"/>
    <w:multiLevelType w:val="hybridMultilevel"/>
    <w:tmpl w:val="217271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14A17"/>
    <w:multiLevelType w:val="hybridMultilevel"/>
    <w:tmpl w:val="3572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34B07"/>
    <w:multiLevelType w:val="multilevel"/>
    <w:tmpl w:val="48E86FBC"/>
    <w:lvl w:ilvl="0">
      <w:start w:val="1"/>
      <w:numFmt w:val="decimal"/>
      <w:pStyle w:val="Heading1"/>
      <w:lvlText w:val="%1."/>
      <w:lvlJc w:val="left"/>
      <w:pPr>
        <w:tabs>
          <w:tab w:val="num" w:pos="360"/>
        </w:tabs>
        <w:ind w:left="360" w:hanging="360"/>
      </w:pPr>
      <w:rPr>
        <w:rFonts w:hint="default"/>
        <w:b/>
        <w:sz w:val="28"/>
        <w:szCs w:val="28"/>
      </w:rPr>
    </w:lvl>
    <w:lvl w:ilvl="1">
      <w:start w:val="1"/>
      <w:numFmt w:val="decimal"/>
      <w:pStyle w:val="Heading2"/>
      <w:isLgl/>
      <w:lvlText w:val="%1.%2"/>
      <w:lvlJc w:val="left"/>
      <w:pPr>
        <w:tabs>
          <w:tab w:val="num" w:pos="2781"/>
        </w:tabs>
        <w:ind w:left="2781" w:hanging="1080"/>
      </w:pPr>
      <w:rPr>
        <w:rFonts w:asciiTheme="minorHAnsi" w:hAnsiTheme="minorHAnsi" w:cstheme="minorHAns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1080"/>
        </w:tabs>
        <w:ind w:left="1080" w:hanging="10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15:restartNumberingAfterBreak="0">
    <w:nsid w:val="586A1E73"/>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9D341F8"/>
    <w:multiLevelType w:val="hybridMultilevel"/>
    <w:tmpl w:val="2772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94B20"/>
    <w:multiLevelType w:val="hybridMultilevel"/>
    <w:tmpl w:val="BA4E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27EEA"/>
    <w:multiLevelType w:val="hybridMultilevel"/>
    <w:tmpl w:val="74E29B12"/>
    <w:lvl w:ilvl="0" w:tplc="525867A4">
      <w:start w:val="1"/>
      <w:numFmt w:val="decimal"/>
      <w:lvlText w:val="Question %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EE4F0E"/>
    <w:multiLevelType w:val="singleLevel"/>
    <w:tmpl w:val="8664477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164A7F"/>
    <w:multiLevelType w:val="hybridMultilevel"/>
    <w:tmpl w:val="573C16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A12B9E"/>
    <w:multiLevelType w:val="hybridMultilevel"/>
    <w:tmpl w:val="FCFAC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065095"/>
    <w:multiLevelType w:val="hybridMultilevel"/>
    <w:tmpl w:val="C00C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E53DB4"/>
    <w:multiLevelType w:val="hybridMultilevel"/>
    <w:tmpl w:val="B2F00E1E"/>
    <w:lvl w:ilvl="0" w:tplc="AFB8C742">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C20D98"/>
    <w:multiLevelType w:val="hybridMultilevel"/>
    <w:tmpl w:val="0E80BC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F82008"/>
    <w:multiLevelType w:val="hybridMultilevel"/>
    <w:tmpl w:val="04FC740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4" w15:restartNumberingAfterBreak="0">
    <w:nsid w:val="6C46775E"/>
    <w:multiLevelType w:val="hybridMultilevel"/>
    <w:tmpl w:val="74E4CE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5378BA"/>
    <w:multiLevelType w:val="hybridMultilevel"/>
    <w:tmpl w:val="A80E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611423"/>
    <w:multiLevelType w:val="hybridMultilevel"/>
    <w:tmpl w:val="73E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3204C"/>
    <w:multiLevelType w:val="hybridMultilevel"/>
    <w:tmpl w:val="65D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0C7E6D"/>
    <w:multiLevelType w:val="hybridMultilevel"/>
    <w:tmpl w:val="4670A9D6"/>
    <w:lvl w:ilvl="0" w:tplc="439C21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156885"/>
    <w:multiLevelType w:val="hybridMultilevel"/>
    <w:tmpl w:val="BEB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DC488E"/>
    <w:multiLevelType w:val="hybridMultilevel"/>
    <w:tmpl w:val="F89C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F4A2A"/>
    <w:multiLevelType w:val="hybridMultilevel"/>
    <w:tmpl w:val="F46454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556DF4"/>
    <w:multiLevelType w:val="hybridMultilevel"/>
    <w:tmpl w:val="F8C4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611212">
    <w:abstractNumId w:val="40"/>
  </w:num>
  <w:num w:numId="2" w16cid:durableId="1403336506">
    <w:abstractNumId w:val="39"/>
  </w:num>
  <w:num w:numId="3" w16cid:durableId="1426463575">
    <w:abstractNumId w:val="51"/>
  </w:num>
  <w:num w:numId="4" w16cid:durableId="1103888878">
    <w:abstractNumId w:val="9"/>
  </w:num>
  <w:num w:numId="5" w16cid:durableId="1794866863">
    <w:abstractNumId w:val="44"/>
  </w:num>
  <w:num w:numId="6" w16cid:durableId="1422143894">
    <w:abstractNumId w:val="38"/>
  </w:num>
  <w:num w:numId="7" w16cid:durableId="2141262163">
    <w:abstractNumId w:val="26"/>
  </w:num>
  <w:num w:numId="8" w16cid:durableId="825361627">
    <w:abstractNumId w:val="32"/>
  </w:num>
  <w:num w:numId="9" w16cid:durableId="2077315630">
    <w:abstractNumId w:val="18"/>
  </w:num>
  <w:num w:numId="10" w16cid:durableId="578443233">
    <w:abstractNumId w:val="19"/>
  </w:num>
  <w:num w:numId="11" w16cid:durableId="1035234055">
    <w:abstractNumId w:val="48"/>
  </w:num>
  <w:num w:numId="12" w16cid:durableId="43333807">
    <w:abstractNumId w:val="17"/>
  </w:num>
  <w:num w:numId="13" w16cid:durableId="1549216977">
    <w:abstractNumId w:val="34"/>
  </w:num>
  <w:num w:numId="14" w16cid:durableId="96297473">
    <w:abstractNumId w:val="31"/>
  </w:num>
  <w:num w:numId="15" w16cid:durableId="1633748980">
    <w:abstractNumId w:val="30"/>
  </w:num>
  <w:num w:numId="16" w16cid:durableId="279462485">
    <w:abstractNumId w:val="22"/>
  </w:num>
  <w:num w:numId="17" w16cid:durableId="1785609243">
    <w:abstractNumId w:val="1"/>
  </w:num>
  <w:num w:numId="18" w16cid:durableId="1994677026">
    <w:abstractNumId w:val="36"/>
  </w:num>
  <w:num w:numId="19" w16cid:durableId="568266767">
    <w:abstractNumId w:val="41"/>
  </w:num>
  <w:num w:numId="20" w16cid:durableId="1148018427">
    <w:abstractNumId w:val="21"/>
  </w:num>
  <w:num w:numId="21" w16cid:durableId="2129347362">
    <w:abstractNumId w:val="28"/>
  </w:num>
  <w:num w:numId="22" w16cid:durableId="736367665">
    <w:abstractNumId w:val="16"/>
  </w:num>
  <w:num w:numId="23" w16cid:durableId="1242912787">
    <w:abstractNumId w:val="6"/>
  </w:num>
  <w:num w:numId="24" w16cid:durableId="1609892488">
    <w:abstractNumId w:val="11"/>
  </w:num>
  <w:num w:numId="25" w16cid:durableId="1704944062">
    <w:abstractNumId w:val="8"/>
  </w:num>
  <w:num w:numId="26" w16cid:durableId="2057468659">
    <w:abstractNumId w:val="5"/>
  </w:num>
  <w:num w:numId="27" w16cid:durableId="1437676181">
    <w:abstractNumId w:val="33"/>
  </w:num>
  <w:num w:numId="28" w16cid:durableId="456528756">
    <w:abstractNumId w:val="37"/>
  </w:num>
  <w:num w:numId="29" w16cid:durableId="1719016084">
    <w:abstractNumId w:val="29"/>
  </w:num>
  <w:num w:numId="30" w16cid:durableId="1214780327">
    <w:abstractNumId w:val="42"/>
  </w:num>
  <w:num w:numId="31" w16cid:durableId="1265260399">
    <w:abstractNumId w:val="2"/>
  </w:num>
  <w:num w:numId="32" w16cid:durableId="344288992">
    <w:abstractNumId w:val="50"/>
  </w:num>
  <w:num w:numId="33" w16cid:durableId="607930266">
    <w:abstractNumId w:val="23"/>
  </w:num>
  <w:num w:numId="34" w16cid:durableId="315032024">
    <w:abstractNumId w:val="49"/>
  </w:num>
  <w:num w:numId="35" w16cid:durableId="2053532518">
    <w:abstractNumId w:val="3"/>
  </w:num>
  <w:num w:numId="36" w16cid:durableId="1493642680">
    <w:abstractNumId w:val="4"/>
  </w:num>
  <w:num w:numId="37" w16cid:durableId="2129548309">
    <w:abstractNumId w:val="12"/>
  </w:num>
  <w:num w:numId="38" w16cid:durableId="1399553104">
    <w:abstractNumId w:val="35"/>
  </w:num>
  <w:num w:numId="39" w16cid:durableId="1031422985">
    <w:abstractNumId w:val="27"/>
  </w:num>
  <w:num w:numId="40" w16cid:durableId="800735227">
    <w:abstractNumId w:val="10"/>
  </w:num>
  <w:num w:numId="41" w16cid:durableId="1746608905">
    <w:abstractNumId w:val="24"/>
  </w:num>
  <w:num w:numId="42" w16cid:durableId="104279080">
    <w:abstractNumId w:val="20"/>
  </w:num>
  <w:num w:numId="43" w16cid:durableId="857696073">
    <w:abstractNumId w:val="52"/>
  </w:num>
  <w:num w:numId="44" w16cid:durableId="1616792109">
    <w:abstractNumId w:val="47"/>
  </w:num>
  <w:num w:numId="45" w16cid:durableId="327483461">
    <w:abstractNumId w:val="46"/>
  </w:num>
  <w:num w:numId="46" w16cid:durableId="2110008260">
    <w:abstractNumId w:val="7"/>
  </w:num>
  <w:num w:numId="47" w16cid:durableId="976912222">
    <w:abstractNumId w:val="14"/>
  </w:num>
  <w:num w:numId="48" w16cid:durableId="860778010">
    <w:abstractNumId w:val="0"/>
  </w:num>
  <w:num w:numId="49" w16cid:durableId="2110151980">
    <w:abstractNumId w:val="32"/>
  </w:num>
  <w:num w:numId="50" w16cid:durableId="767889314">
    <w:abstractNumId w:val="32"/>
  </w:num>
  <w:num w:numId="51" w16cid:durableId="101926646">
    <w:abstractNumId w:val="32"/>
  </w:num>
  <w:num w:numId="52" w16cid:durableId="1106584118">
    <w:abstractNumId w:val="32"/>
    <w:lvlOverride w:ilvl="0">
      <w:startOverride w:val="2"/>
    </w:lvlOverride>
    <w:lvlOverride w:ilvl="1">
      <w:startOverride w:val="3"/>
    </w:lvlOverride>
  </w:num>
  <w:num w:numId="53" w16cid:durableId="230624752">
    <w:abstractNumId w:val="43"/>
  </w:num>
  <w:num w:numId="54" w16cid:durableId="1327972868">
    <w:abstractNumId w:val="15"/>
  </w:num>
  <w:num w:numId="55" w16cid:durableId="1318874277">
    <w:abstractNumId w:val="45"/>
  </w:num>
  <w:num w:numId="56" w16cid:durableId="870798223">
    <w:abstractNumId w:val="13"/>
  </w:num>
  <w:num w:numId="57" w16cid:durableId="12925204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03"/>
    <w:rsid w:val="00001FC8"/>
    <w:rsid w:val="000069AE"/>
    <w:rsid w:val="00006AB3"/>
    <w:rsid w:val="00020349"/>
    <w:rsid w:val="00021128"/>
    <w:rsid w:val="00024D1E"/>
    <w:rsid w:val="00025F6E"/>
    <w:rsid w:val="00026513"/>
    <w:rsid w:val="000302D7"/>
    <w:rsid w:val="00030CF8"/>
    <w:rsid w:val="00035C0F"/>
    <w:rsid w:val="00035FB8"/>
    <w:rsid w:val="00040894"/>
    <w:rsid w:val="000531B6"/>
    <w:rsid w:val="000551D1"/>
    <w:rsid w:val="0006195A"/>
    <w:rsid w:val="00061A71"/>
    <w:rsid w:val="000629C4"/>
    <w:rsid w:val="00063190"/>
    <w:rsid w:val="000707BA"/>
    <w:rsid w:val="0007357F"/>
    <w:rsid w:val="00075CB3"/>
    <w:rsid w:val="0008362A"/>
    <w:rsid w:val="00084ED8"/>
    <w:rsid w:val="00085718"/>
    <w:rsid w:val="00086204"/>
    <w:rsid w:val="00086691"/>
    <w:rsid w:val="00087A3B"/>
    <w:rsid w:val="00096515"/>
    <w:rsid w:val="000A3F90"/>
    <w:rsid w:val="000B1199"/>
    <w:rsid w:val="000B2001"/>
    <w:rsid w:val="000B2730"/>
    <w:rsid w:val="000B30B5"/>
    <w:rsid w:val="000B3F30"/>
    <w:rsid w:val="000B51FF"/>
    <w:rsid w:val="000B66A0"/>
    <w:rsid w:val="000C3EBC"/>
    <w:rsid w:val="000C549F"/>
    <w:rsid w:val="000C584A"/>
    <w:rsid w:val="000D03B3"/>
    <w:rsid w:val="000E25FA"/>
    <w:rsid w:val="000E3F65"/>
    <w:rsid w:val="000E70A0"/>
    <w:rsid w:val="000E78CA"/>
    <w:rsid w:val="000F053A"/>
    <w:rsid w:val="000F08E1"/>
    <w:rsid w:val="000F5B8A"/>
    <w:rsid w:val="000F6344"/>
    <w:rsid w:val="000F65D9"/>
    <w:rsid w:val="00103917"/>
    <w:rsid w:val="001043E6"/>
    <w:rsid w:val="00104C19"/>
    <w:rsid w:val="00110D80"/>
    <w:rsid w:val="001135DC"/>
    <w:rsid w:val="0011630C"/>
    <w:rsid w:val="00121C64"/>
    <w:rsid w:val="00125974"/>
    <w:rsid w:val="00130CE1"/>
    <w:rsid w:val="00135677"/>
    <w:rsid w:val="001367E9"/>
    <w:rsid w:val="00140CDE"/>
    <w:rsid w:val="0014110B"/>
    <w:rsid w:val="00141682"/>
    <w:rsid w:val="0014189D"/>
    <w:rsid w:val="001420AB"/>
    <w:rsid w:val="001426D0"/>
    <w:rsid w:val="00144318"/>
    <w:rsid w:val="00147F19"/>
    <w:rsid w:val="00152B05"/>
    <w:rsid w:val="001537C1"/>
    <w:rsid w:val="00161130"/>
    <w:rsid w:val="00161FD9"/>
    <w:rsid w:val="00166381"/>
    <w:rsid w:val="00167960"/>
    <w:rsid w:val="00170732"/>
    <w:rsid w:val="001805AA"/>
    <w:rsid w:val="00182465"/>
    <w:rsid w:val="001846E8"/>
    <w:rsid w:val="001864CD"/>
    <w:rsid w:val="00186A67"/>
    <w:rsid w:val="001901A4"/>
    <w:rsid w:val="0019267E"/>
    <w:rsid w:val="001933F8"/>
    <w:rsid w:val="00196C33"/>
    <w:rsid w:val="001A1ED6"/>
    <w:rsid w:val="001A218F"/>
    <w:rsid w:val="001A2A33"/>
    <w:rsid w:val="001A2E18"/>
    <w:rsid w:val="001A3520"/>
    <w:rsid w:val="001B3063"/>
    <w:rsid w:val="001B5093"/>
    <w:rsid w:val="001B69E8"/>
    <w:rsid w:val="001C018F"/>
    <w:rsid w:val="001C2215"/>
    <w:rsid w:val="001C3A5E"/>
    <w:rsid w:val="001C4941"/>
    <w:rsid w:val="001D080A"/>
    <w:rsid w:val="001D69AC"/>
    <w:rsid w:val="001E028F"/>
    <w:rsid w:val="001E14AB"/>
    <w:rsid w:val="001E4AB8"/>
    <w:rsid w:val="001F148F"/>
    <w:rsid w:val="001F30A7"/>
    <w:rsid w:val="00200766"/>
    <w:rsid w:val="0020255D"/>
    <w:rsid w:val="00203655"/>
    <w:rsid w:val="0020411A"/>
    <w:rsid w:val="00204612"/>
    <w:rsid w:val="002047D4"/>
    <w:rsid w:val="002053D9"/>
    <w:rsid w:val="002163CD"/>
    <w:rsid w:val="002231B1"/>
    <w:rsid w:val="00237F1D"/>
    <w:rsid w:val="00241AD7"/>
    <w:rsid w:val="00245961"/>
    <w:rsid w:val="002468E2"/>
    <w:rsid w:val="002502F6"/>
    <w:rsid w:val="00254308"/>
    <w:rsid w:val="0025768B"/>
    <w:rsid w:val="002612ED"/>
    <w:rsid w:val="00262028"/>
    <w:rsid w:val="00271E3F"/>
    <w:rsid w:val="0028654B"/>
    <w:rsid w:val="00290164"/>
    <w:rsid w:val="002905B4"/>
    <w:rsid w:val="002960ED"/>
    <w:rsid w:val="002A24B6"/>
    <w:rsid w:val="002A2855"/>
    <w:rsid w:val="002A6749"/>
    <w:rsid w:val="002A72DC"/>
    <w:rsid w:val="002A799B"/>
    <w:rsid w:val="002B03ED"/>
    <w:rsid w:val="002B195D"/>
    <w:rsid w:val="002C4066"/>
    <w:rsid w:val="002D2080"/>
    <w:rsid w:val="002D3C2F"/>
    <w:rsid w:val="002D7C47"/>
    <w:rsid w:val="002E24FA"/>
    <w:rsid w:val="002E505A"/>
    <w:rsid w:val="002E510D"/>
    <w:rsid w:val="002E5724"/>
    <w:rsid w:val="002F0C1A"/>
    <w:rsid w:val="002F1B7E"/>
    <w:rsid w:val="002F740C"/>
    <w:rsid w:val="003015D8"/>
    <w:rsid w:val="003066EC"/>
    <w:rsid w:val="003073A9"/>
    <w:rsid w:val="00310255"/>
    <w:rsid w:val="00310495"/>
    <w:rsid w:val="003149D3"/>
    <w:rsid w:val="00320DC1"/>
    <w:rsid w:val="00323AB7"/>
    <w:rsid w:val="00325A2C"/>
    <w:rsid w:val="00326067"/>
    <w:rsid w:val="00327CE6"/>
    <w:rsid w:val="003323C1"/>
    <w:rsid w:val="00335818"/>
    <w:rsid w:val="0033744F"/>
    <w:rsid w:val="0034300C"/>
    <w:rsid w:val="00353C14"/>
    <w:rsid w:val="003571F0"/>
    <w:rsid w:val="00360977"/>
    <w:rsid w:val="00361C8C"/>
    <w:rsid w:val="0036251D"/>
    <w:rsid w:val="00373791"/>
    <w:rsid w:val="00373C2F"/>
    <w:rsid w:val="00374CC7"/>
    <w:rsid w:val="00380E62"/>
    <w:rsid w:val="00384A29"/>
    <w:rsid w:val="00384E2D"/>
    <w:rsid w:val="00385183"/>
    <w:rsid w:val="00385856"/>
    <w:rsid w:val="0038654F"/>
    <w:rsid w:val="00393183"/>
    <w:rsid w:val="003A4AB6"/>
    <w:rsid w:val="003B04C3"/>
    <w:rsid w:val="003B2862"/>
    <w:rsid w:val="003C1BB7"/>
    <w:rsid w:val="003C3CD0"/>
    <w:rsid w:val="003C63CD"/>
    <w:rsid w:val="003C72F4"/>
    <w:rsid w:val="003D0879"/>
    <w:rsid w:val="003D23B8"/>
    <w:rsid w:val="003D2C87"/>
    <w:rsid w:val="003D54BC"/>
    <w:rsid w:val="003E0013"/>
    <w:rsid w:val="003E0750"/>
    <w:rsid w:val="003E72A4"/>
    <w:rsid w:val="003F493B"/>
    <w:rsid w:val="003F523A"/>
    <w:rsid w:val="0041126A"/>
    <w:rsid w:val="004137E4"/>
    <w:rsid w:val="00413FA1"/>
    <w:rsid w:val="00414128"/>
    <w:rsid w:val="00421174"/>
    <w:rsid w:val="00423955"/>
    <w:rsid w:val="00430725"/>
    <w:rsid w:val="00430CCE"/>
    <w:rsid w:val="00434A9F"/>
    <w:rsid w:val="00434FC0"/>
    <w:rsid w:val="0043518D"/>
    <w:rsid w:val="0043577D"/>
    <w:rsid w:val="00435D35"/>
    <w:rsid w:val="00436502"/>
    <w:rsid w:val="00437AA5"/>
    <w:rsid w:val="00445411"/>
    <w:rsid w:val="00453179"/>
    <w:rsid w:val="00456D11"/>
    <w:rsid w:val="0046199D"/>
    <w:rsid w:val="00464623"/>
    <w:rsid w:val="004658E5"/>
    <w:rsid w:val="00467C0F"/>
    <w:rsid w:val="00472960"/>
    <w:rsid w:val="004804DA"/>
    <w:rsid w:val="00485E58"/>
    <w:rsid w:val="00490321"/>
    <w:rsid w:val="004921C0"/>
    <w:rsid w:val="004927A5"/>
    <w:rsid w:val="004A338C"/>
    <w:rsid w:val="004A494D"/>
    <w:rsid w:val="004A659B"/>
    <w:rsid w:val="004A6E7C"/>
    <w:rsid w:val="004A7244"/>
    <w:rsid w:val="004A7682"/>
    <w:rsid w:val="004B613A"/>
    <w:rsid w:val="004C0B7D"/>
    <w:rsid w:val="004C161F"/>
    <w:rsid w:val="004C1F4F"/>
    <w:rsid w:val="004C5E11"/>
    <w:rsid w:val="004D1B60"/>
    <w:rsid w:val="004D27B6"/>
    <w:rsid w:val="004D290E"/>
    <w:rsid w:val="004E0DEF"/>
    <w:rsid w:val="004E4CC8"/>
    <w:rsid w:val="004F2C61"/>
    <w:rsid w:val="004F4118"/>
    <w:rsid w:val="00501370"/>
    <w:rsid w:val="00505053"/>
    <w:rsid w:val="0050522E"/>
    <w:rsid w:val="00506A39"/>
    <w:rsid w:val="00506FEA"/>
    <w:rsid w:val="00511B3F"/>
    <w:rsid w:val="00514432"/>
    <w:rsid w:val="005146C3"/>
    <w:rsid w:val="00516E56"/>
    <w:rsid w:val="00517209"/>
    <w:rsid w:val="00517605"/>
    <w:rsid w:val="00520AE0"/>
    <w:rsid w:val="00521453"/>
    <w:rsid w:val="005264FE"/>
    <w:rsid w:val="00530855"/>
    <w:rsid w:val="00531924"/>
    <w:rsid w:val="005332A2"/>
    <w:rsid w:val="00534557"/>
    <w:rsid w:val="00534E06"/>
    <w:rsid w:val="00540126"/>
    <w:rsid w:val="00545D31"/>
    <w:rsid w:val="00545F57"/>
    <w:rsid w:val="00547271"/>
    <w:rsid w:val="00547BD8"/>
    <w:rsid w:val="00550070"/>
    <w:rsid w:val="00555007"/>
    <w:rsid w:val="00556388"/>
    <w:rsid w:val="005629D4"/>
    <w:rsid w:val="005706BF"/>
    <w:rsid w:val="00573227"/>
    <w:rsid w:val="0057557C"/>
    <w:rsid w:val="00576689"/>
    <w:rsid w:val="00577D64"/>
    <w:rsid w:val="0058658C"/>
    <w:rsid w:val="00586822"/>
    <w:rsid w:val="0059015C"/>
    <w:rsid w:val="005A16A4"/>
    <w:rsid w:val="005A52BE"/>
    <w:rsid w:val="005A5F4D"/>
    <w:rsid w:val="005B1F63"/>
    <w:rsid w:val="005B492C"/>
    <w:rsid w:val="005B59AA"/>
    <w:rsid w:val="005B5EC8"/>
    <w:rsid w:val="005C0694"/>
    <w:rsid w:val="005C4FF2"/>
    <w:rsid w:val="005C5D1F"/>
    <w:rsid w:val="005D0160"/>
    <w:rsid w:val="005D0DD5"/>
    <w:rsid w:val="005D35AA"/>
    <w:rsid w:val="005D44F3"/>
    <w:rsid w:val="005D57F4"/>
    <w:rsid w:val="005D746D"/>
    <w:rsid w:val="005D76F6"/>
    <w:rsid w:val="005E14DA"/>
    <w:rsid w:val="005E24BC"/>
    <w:rsid w:val="005E49F0"/>
    <w:rsid w:val="005E4CFB"/>
    <w:rsid w:val="005F31EA"/>
    <w:rsid w:val="00600F5F"/>
    <w:rsid w:val="00601580"/>
    <w:rsid w:val="006072F6"/>
    <w:rsid w:val="00620A70"/>
    <w:rsid w:val="00622B7D"/>
    <w:rsid w:val="0062438E"/>
    <w:rsid w:val="0062457E"/>
    <w:rsid w:val="006269E4"/>
    <w:rsid w:val="00633B2D"/>
    <w:rsid w:val="00634287"/>
    <w:rsid w:val="006342B1"/>
    <w:rsid w:val="00634D3F"/>
    <w:rsid w:val="00637A07"/>
    <w:rsid w:val="006419FC"/>
    <w:rsid w:val="00641ABE"/>
    <w:rsid w:val="00646470"/>
    <w:rsid w:val="00650585"/>
    <w:rsid w:val="006511DC"/>
    <w:rsid w:val="00652F3E"/>
    <w:rsid w:val="00653DE9"/>
    <w:rsid w:val="00654E29"/>
    <w:rsid w:val="00656DA1"/>
    <w:rsid w:val="00661E4C"/>
    <w:rsid w:val="00662F8F"/>
    <w:rsid w:val="00663A68"/>
    <w:rsid w:val="00665458"/>
    <w:rsid w:val="0066639A"/>
    <w:rsid w:val="00666A4F"/>
    <w:rsid w:val="006679E2"/>
    <w:rsid w:val="00670A36"/>
    <w:rsid w:val="0067561B"/>
    <w:rsid w:val="00675AD3"/>
    <w:rsid w:val="00677D54"/>
    <w:rsid w:val="00677E10"/>
    <w:rsid w:val="00680202"/>
    <w:rsid w:val="00684ED7"/>
    <w:rsid w:val="006855D8"/>
    <w:rsid w:val="00693B70"/>
    <w:rsid w:val="006952A4"/>
    <w:rsid w:val="006A110F"/>
    <w:rsid w:val="006A5388"/>
    <w:rsid w:val="006A5F9F"/>
    <w:rsid w:val="006B2005"/>
    <w:rsid w:val="006B3C79"/>
    <w:rsid w:val="006B56EB"/>
    <w:rsid w:val="006C09D8"/>
    <w:rsid w:val="006C40B3"/>
    <w:rsid w:val="006C42E8"/>
    <w:rsid w:val="006D243D"/>
    <w:rsid w:val="006D2711"/>
    <w:rsid w:val="006D486B"/>
    <w:rsid w:val="006D4DE3"/>
    <w:rsid w:val="006D6089"/>
    <w:rsid w:val="006E447B"/>
    <w:rsid w:val="006F2CE1"/>
    <w:rsid w:val="006F4B58"/>
    <w:rsid w:val="00700A01"/>
    <w:rsid w:val="0070111D"/>
    <w:rsid w:val="0070361E"/>
    <w:rsid w:val="007037B0"/>
    <w:rsid w:val="00703937"/>
    <w:rsid w:val="00705E0F"/>
    <w:rsid w:val="00712B8C"/>
    <w:rsid w:val="00713FCF"/>
    <w:rsid w:val="007152DB"/>
    <w:rsid w:val="007160B4"/>
    <w:rsid w:val="00721DF5"/>
    <w:rsid w:val="00725207"/>
    <w:rsid w:val="007278DA"/>
    <w:rsid w:val="00735A3C"/>
    <w:rsid w:val="00736638"/>
    <w:rsid w:val="007377D2"/>
    <w:rsid w:val="007447F0"/>
    <w:rsid w:val="00746654"/>
    <w:rsid w:val="00746FCB"/>
    <w:rsid w:val="00750F50"/>
    <w:rsid w:val="00751611"/>
    <w:rsid w:val="00752824"/>
    <w:rsid w:val="00756DFD"/>
    <w:rsid w:val="00762E16"/>
    <w:rsid w:val="00764225"/>
    <w:rsid w:val="007656E7"/>
    <w:rsid w:val="007657ED"/>
    <w:rsid w:val="00766696"/>
    <w:rsid w:val="00777483"/>
    <w:rsid w:val="0078372B"/>
    <w:rsid w:val="00784AEF"/>
    <w:rsid w:val="00785FD6"/>
    <w:rsid w:val="0079112D"/>
    <w:rsid w:val="007A0076"/>
    <w:rsid w:val="007A6005"/>
    <w:rsid w:val="007A7657"/>
    <w:rsid w:val="007B110B"/>
    <w:rsid w:val="007B23E8"/>
    <w:rsid w:val="007B345E"/>
    <w:rsid w:val="007C01E0"/>
    <w:rsid w:val="007C034C"/>
    <w:rsid w:val="007C0CC8"/>
    <w:rsid w:val="007C2162"/>
    <w:rsid w:val="007C5867"/>
    <w:rsid w:val="007D7239"/>
    <w:rsid w:val="007E1F29"/>
    <w:rsid w:val="007E335C"/>
    <w:rsid w:val="007E6152"/>
    <w:rsid w:val="007E7A93"/>
    <w:rsid w:val="007F213D"/>
    <w:rsid w:val="007F27BC"/>
    <w:rsid w:val="007F2A37"/>
    <w:rsid w:val="007F2B18"/>
    <w:rsid w:val="007F5400"/>
    <w:rsid w:val="007F6946"/>
    <w:rsid w:val="008101E8"/>
    <w:rsid w:val="008120AD"/>
    <w:rsid w:val="00815815"/>
    <w:rsid w:val="00817482"/>
    <w:rsid w:val="008239FD"/>
    <w:rsid w:val="00824C12"/>
    <w:rsid w:val="0082786E"/>
    <w:rsid w:val="00830E15"/>
    <w:rsid w:val="00832798"/>
    <w:rsid w:val="008333D3"/>
    <w:rsid w:val="00836CCD"/>
    <w:rsid w:val="008416EA"/>
    <w:rsid w:val="00844CC0"/>
    <w:rsid w:val="008457FF"/>
    <w:rsid w:val="00845A8C"/>
    <w:rsid w:val="00851DAF"/>
    <w:rsid w:val="00852F89"/>
    <w:rsid w:val="00853D9D"/>
    <w:rsid w:val="0085555C"/>
    <w:rsid w:val="00857353"/>
    <w:rsid w:val="008660E1"/>
    <w:rsid w:val="008661DD"/>
    <w:rsid w:val="00866C46"/>
    <w:rsid w:val="00867345"/>
    <w:rsid w:val="0087255D"/>
    <w:rsid w:val="00874DF2"/>
    <w:rsid w:val="00881438"/>
    <w:rsid w:val="00881651"/>
    <w:rsid w:val="00883B85"/>
    <w:rsid w:val="00883BA2"/>
    <w:rsid w:val="00884B3B"/>
    <w:rsid w:val="00885165"/>
    <w:rsid w:val="00885BA8"/>
    <w:rsid w:val="008864B9"/>
    <w:rsid w:val="00890E67"/>
    <w:rsid w:val="0089431F"/>
    <w:rsid w:val="00894A15"/>
    <w:rsid w:val="00894BC1"/>
    <w:rsid w:val="008971E6"/>
    <w:rsid w:val="0089787E"/>
    <w:rsid w:val="008A7537"/>
    <w:rsid w:val="008B391A"/>
    <w:rsid w:val="008B395C"/>
    <w:rsid w:val="008B4A09"/>
    <w:rsid w:val="008C160B"/>
    <w:rsid w:val="008C1771"/>
    <w:rsid w:val="008C2DFB"/>
    <w:rsid w:val="008D0793"/>
    <w:rsid w:val="008E0070"/>
    <w:rsid w:val="008E1E38"/>
    <w:rsid w:val="008E5F6C"/>
    <w:rsid w:val="008E6510"/>
    <w:rsid w:val="008F5722"/>
    <w:rsid w:val="008F64A0"/>
    <w:rsid w:val="00905CBD"/>
    <w:rsid w:val="00913959"/>
    <w:rsid w:val="00925499"/>
    <w:rsid w:val="00925C06"/>
    <w:rsid w:val="00930EE8"/>
    <w:rsid w:val="00931B8E"/>
    <w:rsid w:val="00931BE3"/>
    <w:rsid w:val="00931E05"/>
    <w:rsid w:val="00935304"/>
    <w:rsid w:val="00935880"/>
    <w:rsid w:val="0094174B"/>
    <w:rsid w:val="009424AF"/>
    <w:rsid w:val="009441F8"/>
    <w:rsid w:val="00950CBB"/>
    <w:rsid w:val="00952DFF"/>
    <w:rsid w:val="0095718D"/>
    <w:rsid w:val="00957EEA"/>
    <w:rsid w:val="00962AD3"/>
    <w:rsid w:val="00962B2C"/>
    <w:rsid w:val="00962FBF"/>
    <w:rsid w:val="00963D69"/>
    <w:rsid w:val="00964406"/>
    <w:rsid w:val="0096748D"/>
    <w:rsid w:val="00970845"/>
    <w:rsid w:val="009754AD"/>
    <w:rsid w:val="00975FFC"/>
    <w:rsid w:val="00976E76"/>
    <w:rsid w:val="009779F6"/>
    <w:rsid w:val="0098134D"/>
    <w:rsid w:val="0098203E"/>
    <w:rsid w:val="00983ABD"/>
    <w:rsid w:val="00983D30"/>
    <w:rsid w:val="009865D6"/>
    <w:rsid w:val="00992114"/>
    <w:rsid w:val="0099534A"/>
    <w:rsid w:val="009A1C64"/>
    <w:rsid w:val="009A65F0"/>
    <w:rsid w:val="009B05BC"/>
    <w:rsid w:val="009B08CA"/>
    <w:rsid w:val="009B1336"/>
    <w:rsid w:val="009B3EC9"/>
    <w:rsid w:val="009C0DC2"/>
    <w:rsid w:val="009C1812"/>
    <w:rsid w:val="009C5E8C"/>
    <w:rsid w:val="009C7DFA"/>
    <w:rsid w:val="009D257E"/>
    <w:rsid w:val="009D2582"/>
    <w:rsid w:val="009D512C"/>
    <w:rsid w:val="009E16D0"/>
    <w:rsid w:val="009E1B60"/>
    <w:rsid w:val="009E1D7D"/>
    <w:rsid w:val="009E26D9"/>
    <w:rsid w:val="009E2A08"/>
    <w:rsid w:val="009E439A"/>
    <w:rsid w:val="009F049A"/>
    <w:rsid w:val="009F234B"/>
    <w:rsid w:val="009F3127"/>
    <w:rsid w:val="009F75D7"/>
    <w:rsid w:val="00A02552"/>
    <w:rsid w:val="00A03115"/>
    <w:rsid w:val="00A05911"/>
    <w:rsid w:val="00A10323"/>
    <w:rsid w:val="00A10D4B"/>
    <w:rsid w:val="00A14449"/>
    <w:rsid w:val="00A144BA"/>
    <w:rsid w:val="00A220F9"/>
    <w:rsid w:val="00A233D4"/>
    <w:rsid w:val="00A279AC"/>
    <w:rsid w:val="00A32798"/>
    <w:rsid w:val="00A32A67"/>
    <w:rsid w:val="00A379AD"/>
    <w:rsid w:val="00A41D5D"/>
    <w:rsid w:val="00A43713"/>
    <w:rsid w:val="00A46436"/>
    <w:rsid w:val="00A4669C"/>
    <w:rsid w:val="00A50B29"/>
    <w:rsid w:val="00A52B0C"/>
    <w:rsid w:val="00A54218"/>
    <w:rsid w:val="00A54433"/>
    <w:rsid w:val="00A54795"/>
    <w:rsid w:val="00A56AC0"/>
    <w:rsid w:val="00A62FF4"/>
    <w:rsid w:val="00A638EF"/>
    <w:rsid w:val="00A63CD4"/>
    <w:rsid w:val="00A63E9C"/>
    <w:rsid w:val="00A80819"/>
    <w:rsid w:val="00A82B5D"/>
    <w:rsid w:val="00A831F3"/>
    <w:rsid w:val="00A855A2"/>
    <w:rsid w:val="00A87E84"/>
    <w:rsid w:val="00A94D71"/>
    <w:rsid w:val="00A94DA0"/>
    <w:rsid w:val="00A96ECE"/>
    <w:rsid w:val="00AA1271"/>
    <w:rsid w:val="00AA32EC"/>
    <w:rsid w:val="00AA5C1E"/>
    <w:rsid w:val="00AA746D"/>
    <w:rsid w:val="00AA7E08"/>
    <w:rsid w:val="00AB2FBD"/>
    <w:rsid w:val="00AC1DC4"/>
    <w:rsid w:val="00AC5563"/>
    <w:rsid w:val="00AC56E3"/>
    <w:rsid w:val="00AC5D14"/>
    <w:rsid w:val="00AD1940"/>
    <w:rsid w:val="00AD2837"/>
    <w:rsid w:val="00AD2FD2"/>
    <w:rsid w:val="00AD325C"/>
    <w:rsid w:val="00AD330A"/>
    <w:rsid w:val="00AD642B"/>
    <w:rsid w:val="00AD6462"/>
    <w:rsid w:val="00AD72EC"/>
    <w:rsid w:val="00AD7D35"/>
    <w:rsid w:val="00AE0FF2"/>
    <w:rsid w:val="00AE1EDA"/>
    <w:rsid w:val="00AE2039"/>
    <w:rsid w:val="00AE381B"/>
    <w:rsid w:val="00AE63D0"/>
    <w:rsid w:val="00AE7A1B"/>
    <w:rsid w:val="00AF2B6A"/>
    <w:rsid w:val="00AF2D65"/>
    <w:rsid w:val="00AF342A"/>
    <w:rsid w:val="00B04D32"/>
    <w:rsid w:val="00B10816"/>
    <w:rsid w:val="00B1296C"/>
    <w:rsid w:val="00B1597B"/>
    <w:rsid w:val="00B2042A"/>
    <w:rsid w:val="00B21E78"/>
    <w:rsid w:val="00B23A94"/>
    <w:rsid w:val="00B3532F"/>
    <w:rsid w:val="00B3575C"/>
    <w:rsid w:val="00B36D8A"/>
    <w:rsid w:val="00B40689"/>
    <w:rsid w:val="00B4241E"/>
    <w:rsid w:val="00B42801"/>
    <w:rsid w:val="00B429CD"/>
    <w:rsid w:val="00B444B6"/>
    <w:rsid w:val="00B45B44"/>
    <w:rsid w:val="00B462F0"/>
    <w:rsid w:val="00B54CE7"/>
    <w:rsid w:val="00B56A93"/>
    <w:rsid w:val="00B5704A"/>
    <w:rsid w:val="00B61710"/>
    <w:rsid w:val="00B61C0C"/>
    <w:rsid w:val="00B709DE"/>
    <w:rsid w:val="00B7671E"/>
    <w:rsid w:val="00B80880"/>
    <w:rsid w:val="00B80DCD"/>
    <w:rsid w:val="00B83D95"/>
    <w:rsid w:val="00B84A2E"/>
    <w:rsid w:val="00B91EFE"/>
    <w:rsid w:val="00B92129"/>
    <w:rsid w:val="00B9729A"/>
    <w:rsid w:val="00BA0AED"/>
    <w:rsid w:val="00BA1953"/>
    <w:rsid w:val="00BA1C6B"/>
    <w:rsid w:val="00BA1FA2"/>
    <w:rsid w:val="00BA2596"/>
    <w:rsid w:val="00BA446B"/>
    <w:rsid w:val="00BA5535"/>
    <w:rsid w:val="00BA6D34"/>
    <w:rsid w:val="00BB3B4A"/>
    <w:rsid w:val="00BB5B01"/>
    <w:rsid w:val="00BC40BD"/>
    <w:rsid w:val="00BC4338"/>
    <w:rsid w:val="00BC5E31"/>
    <w:rsid w:val="00BC5E45"/>
    <w:rsid w:val="00BC79D5"/>
    <w:rsid w:val="00BD4CA8"/>
    <w:rsid w:val="00BD5C06"/>
    <w:rsid w:val="00BD686A"/>
    <w:rsid w:val="00BD7E68"/>
    <w:rsid w:val="00BE595E"/>
    <w:rsid w:val="00BF13DB"/>
    <w:rsid w:val="00BF13F8"/>
    <w:rsid w:val="00BF432B"/>
    <w:rsid w:val="00BF5539"/>
    <w:rsid w:val="00C055DB"/>
    <w:rsid w:val="00C104C2"/>
    <w:rsid w:val="00C11A5B"/>
    <w:rsid w:val="00C217B5"/>
    <w:rsid w:val="00C23BA1"/>
    <w:rsid w:val="00C276F6"/>
    <w:rsid w:val="00C311FA"/>
    <w:rsid w:val="00C3794D"/>
    <w:rsid w:val="00C415C7"/>
    <w:rsid w:val="00C41B2E"/>
    <w:rsid w:val="00C422FC"/>
    <w:rsid w:val="00C44973"/>
    <w:rsid w:val="00C46BF9"/>
    <w:rsid w:val="00C46E7C"/>
    <w:rsid w:val="00C50307"/>
    <w:rsid w:val="00C51315"/>
    <w:rsid w:val="00C519C5"/>
    <w:rsid w:val="00C546FC"/>
    <w:rsid w:val="00C55FDC"/>
    <w:rsid w:val="00C60119"/>
    <w:rsid w:val="00C60F7E"/>
    <w:rsid w:val="00C62840"/>
    <w:rsid w:val="00C63F47"/>
    <w:rsid w:val="00C646E4"/>
    <w:rsid w:val="00C66A89"/>
    <w:rsid w:val="00C767A0"/>
    <w:rsid w:val="00C8222A"/>
    <w:rsid w:val="00C831A2"/>
    <w:rsid w:val="00C83851"/>
    <w:rsid w:val="00C84F0E"/>
    <w:rsid w:val="00C85EE6"/>
    <w:rsid w:val="00C9045B"/>
    <w:rsid w:val="00C9150B"/>
    <w:rsid w:val="00C9599C"/>
    <w:rsid w:val="00C95A3B"/>
    <w:rsid w:val="00C97744"/>
    <w:rsid w:val="00C979D6"/>
    <w:rsid w:val="00CA3535"/>
    <w:rsid w:val="00CB1774"/>
    <w:rsid w:val="00CB54A6"/>
    <w:rsid w:val="00CC4202"/>
    <w:rsid w:val="00CC46F5"/>
    <w:rsid w:val="00CC6A81"/>
    <w:rsid w:val="00CC6B41"/>
    <w:rsid w:val="00CD1043"/>
    <w:rsid w:val="00CD5844"/>
    <w:rsid w:val="00CE194A"/>
    <w:rsid w:val="00CE47FA"/>
    <w:rsid w:val="00CF2484"/>
    <w:rsid w:val="00CF4B77"/>
    <w:rsid w:val="00CF5BC0"/>
    <w:rsid w:val="00CF724F"/>
    <w:rsid w:val="00D01BF9"/>
    <w:rsid w:val="00D03B49"/>
    <w:rsid w:val="00D04885"/>
    <w:rsid w:val="00D07270"/>
    <w:rsid w:val="00D1191F"/>
    <w:rsid w:val="00D1269B"/>
    <w:rsid w:val="00D162C9"/>
    <w:rsid w:val="00D26DF6"/>
    <w:rsid w:val="00D30D14"/>
    <w:rsid w:val="00D311D2"/>
    <w:rsid w:val="00D31668"/>
    <w:rsid w:val="00D37C22"/>
    <w:rsid w:val="00D41117"/>
    <w:rsid w:val="00D412EC"/>
    <w:rsid w:val="00D42A85"/>
    <w:rsid w:val="00D43567"/>
    <w:rsid w:val="00D51854"/>
    <w:rsid w:val="00D57A99"/>
    <w:rsid w:val="00D61C22"/>
    <w:rsid w:val="00D63C02"/>
    <w:rsid w:val="00D64293"/>
    <w:rsid w:val="00D645AA"/>
    <w:rsid w:val="00D65A2E"/>
    <w:rsid w:val="00D77359"/>
    <w:rsid w:val="00D80443"/>
    <w:rsid w:val="00D83DC4"/>
    <w:rsid w:val="00D902CC"/>
    <w:rsid w:val="00D91D6F"/>
    <w:rsid w:val="00D92905"/>
    <w:rsid w:val="00D94095"/>
    <w:rsid w:val="00D95F09"/>
    <w:rsid w:val="00D97D25"/>
    <w:rsid w:val="00DA6D23"/>
    <w:rsid w:val="00DB23E5"/>
    <w:rsid w:val="00DB3273"/>
    <w:rsid w:val="00DB6C7C"/>
    <w:rsid w:val="00DB6C98"/>
    <w:rsid w:val="00DC0B06"/>
    <w:rsid w:val="00DC1EFE"/>
    <w:rsid w:val="00DC22BC"/>
    <w:rsid w:val="00DC2F1E"/>
    <w:rsid w:val="00DC3678"/>
    <w:rsid w:val="00DD6A7F"/>
    <w:rsid w:val="00DE0433"/>
    <w:rsid w:val="00DE0C66"/>
    <w:rsid w:val="00DE3451"/>
    <w:rsid w:val="00DE3985"/>
    <w:rsid w:val="00DF2F6F"/>
    <w:rsid w:val="00DF3D73"/>
    <w:rsid w:val="00E01654"/>
    <w:rsid w:val="00E020A4"/>
    <w:rsid w:val="00E073A2"/>
    <w:rsid w:val="00E076AB"/>
    <w:rsid w:val="00E16043"/>
    <w:rsid w:val="00E30022"/>
    <w:rsid w:val="00E309DA"/>
    <w:rsid w:val="00E32D22"/>
    <w:rsid w:val="00E3503A"/>
    <w:rsid w:val="00E41D82"/>
    <w:rsid w:val="00E527AA"/>
    <w:rsid w:val="00E535F1"/>
    <w:rsid w:val="00E554A7"/>
    <w:rsid w:val="00E5666C"/>
    <w:rsid w:val="00E57141"/>
    <w:rsid w:val="00E579D8"/>
    <w:rsid w:val="00E655E3"/>
    <w:rsid w:val="00E66CF4"/>
    <w:rsid w:val="00E7439E"/>
    <w:rsid w:val="00E7597A"/>
    <w:rsid w:val="00E77CD1"/>
    <w:rsid w:val="00E807AA"/>
    <w:rsid w:val="00E91323"/>
    <w:rsid w:val="00E9168F"/>
    <w:rsid w:val="00E92800"/>
    <w:rsid w:val="00E93B2D"/>
    <w:rsid w:val="00E93FA4"/>
    <w:rsid w:val="00E9782D"/>
    <w:rsid w:val="00EA0F18"/>
    <w:rsid w:val="00EA2274"/>
    <w:rsid w:val="00EA2428"/>
    <w:rsid w:val="00EA2D92"/>
    <w:rsid w:val="00EA344E"/>
    <w:rsid w:val="00EA39D1"/>
    <w:rsid w:val="00EA47AC"/>
    <w:rsid w:val="00EB386A"/>
    <w:rsid w:val="00EB731F"/>
    <w:rsid w:val="00EC032D"/>
    <w:rsid w:val="00ED0C1C"/>
    <w:rsid w:val="00ED332D"/>
    <w:rsid w:val="00ED3DDD"/>
    <w:rsid w:val="00ED3E03"/>
    <w:rsid w:val="00ED477D"/>
    <w:rsid w:val="00ED7C9C"/>
    <w:rsid w:val="00EE04F7"/>
    <w:rsid w:val="00EE29B5"/>
    <w:rsid w:val="00EE67AE"/>
    <w:rsid w:val="00EE707E"/>
    <w:rsid w:val="00EF61E3"/>
    <w:rsid w:val="00F023DE"/>
    <w:rsid w:val="00F033E8"/>
    <w:rsid w:val="00F04B0F"/>
    <w:rsid w:val="00F06FBD"/>
    <w:rsid w:val="00F123E8"/>
    <w:rsid w:val="00F1248E"/>
    <w:rsid w:val="00F12FC5"/>
    <w:rsid w:val="00F21920"/>
    <w:rsid w:val="00F22320"/>
    <w:rsid w:val="00F2242B"/>
    <w:rsid w:val="00F2269E"/>
    <w:rsid w:val="00F25D94"/>
    <w:rsid w:val="00F2718C"/>
    <w:rsid w:val="00F277D8"/>
    <w:rsid w:val="00F31D3B"/>
    <w:rsid w:val="00F31FEC"/>
    <w:rsid w:val="00F36D80"/>
    <w:rsid w:val="00F37BBC"/>
    <w:rsid w:val="00F42C9D"/>
    <w:rsid w:val="00F474C3"/>
    <w:rsid w:val="00F4790D"/>
    <w:rsid w:val="00F47913"/>
    <w:rsid w:val="00F54D2A"/>
    <w:rsid w:val="00F5547B"/>
    <w:rsid w:val="00F55EF6"/>
    <w:rsid w:val="00F60612"/>
    <w:rsid w:val="00F641EA"/>
    <w:rsid w:val="00F65058"/>
    <w:rsid w:val="00F712F5"/>
    <w:rsid w:val="00F75F31"/>
    <w:rsid w:val="00F767B6"/>
    <w:rsid w:val="00F7682B"/>
    <w:rsid w:val="00F807C1"/>
    <w:rsid w:val="00F80F19"/>
    <w:rsid w:val="00F82F58"/>
    <w:rsid w:val="00F91E59"/>
    <w:rsid w:val="00F92780"/>
    <w:rsid w:val="00F93B87"/>
    <w:rsid w:val="00F96018"/>
    <w:rsid w:val="00F96BB8"/>
    <w:rsid w:val="00FA0860"/>
    <w:rsid w:val="00FA0A77"/>
    <w:rsid w:val="00FA20CB"/>
    <w:rsid w:val="00FA4624"/>
    <w:rsid w:val="00FA478F"/>
    <w:rsid w:val="00FA72A3"/>
    <w:rsid w:val="00FA7E38"/>
    <w:rsid w:val="00FB0D6C"/>
    <w:rsid w:val="00FB24A7"/>
    <w:rsid w:val="00FB2929"/>
    <w:rsid w:val="00FB2D8C"/>
    <w:rsid w:val="00FB424F"/>
    <w:rsid w:val="00FB60BC"/>
    <w:rsid w:val="00FB7AE9"/>
    <w:rsid w:val="00FC0D18"/>
    <w:rsid w:val="00FD1347"/>
    <w:rsid w:val="00FD2546"/>
    <w:rsid w:val="00FD5002"/>
    <w:rsid w:val="00FD7500"/>
    <w:rsid w:val="00FE14B4"/>
    <w:rsid w:val="00FE198C"/>
    <w:rsid w:val="00FE3B69"/>
    <w:rsid w:val="00FE5901"/>
    <w:rsid w:val="00FE5EA5"/>
    <w:rsid w:val="00FE6D85"/>
    <w:rsid w:val="00FE7DBC"/>
    <w:rsid w:val="00FE7E47"/>
    <w:rsid w:val="00FF7834"/>
    <w:rsid w:val="00FF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4A619"/>
  <w15:docId w15:val="{F1760138-BE5C-4E2F-9671-0F67C999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FF"/>
  </w:style>
  <w:style w:type="paragraph" w:styleId="Heading1">
    <w:name w:val="heading 1"/>
    <w:basedOn w:val="Normal"/>
    <w:next w:val="Normal"/>
    <w:link w:val="Heading1Char"/>
    <w:qFormat/>
    <w:rsid w:val="00BF432B"/>
    <w:pPr>
      <w:pageBreakBefore/>
      <w:numPr>
        <w:numId w:val="8"/>
      </w:numPr>
      <w:spacing w:line="240" w:lineRule="auto"/>
      <w:jc w:val="both"/>
      <w:outlineLvl w:val="0"/>
    </w:pPr>
    <w:rPr>
      <w:rFonts w:eastAsia="Arial" w:cs="Arial"/>
      <w:b/>
      <w:caps/>
      <w:color w:val="000000"/>
      <w:sz w:val="28"/>
      <w:szCs w:val="28"/>
    </w:rPr>
  </w:style>
  <w:style w:type="paragraph" w:styleId="Heading2">
    <w:name w:val="heading 2"/>
    <w:basedOn w:val="Normal"/>
    <w:next w:val="Normal"/>
    <w:link w:val="Heading2Char"/>
    <w:qFormat/>
    <w:rsid w:val="005B59AA"/>
    <w:pPr>
      <w:numPr>
        <w:ilvl w:val="1"/>
        <w:numId w:val="8"/>
      </w:numPr>
      <w:tabs>
        <w:tab w:val="num" w:pos="567"/>
      </w:tabs>
      <w:spacing w:line="240" w:lineRule="auto"/>
      <w:ind w:left="567" w:hanging="567"/>
      <w:jc w:val="both"/>
      <w:outlineLvl w:val="1"/>
    </w:pPr>
    <w:rPr>
      <w:rFonts w:eastAsia="Arial" w:cs="Arial"/>
      <w:b/>
      <w:color w:val="000000"/>
    </w:rPr>
  </w:style>
  <w:style w:type="paragraph" w:styleId="Heading3">
    <w:name w:val="heading 3"/>
    <w:basedOn w:val="Normal"/>
    <w:next w:val="Normal"/>
    <w:link w:val="Heading3Char"/>
    <w:qFormat/>
    <w:rsid w:val="00DC1EFE"/>
    <w:pPr>
      <w:numPr>
        <w:ilvl w:val="2"/>
        <w:numId w:val="8"/>
      </w:numPr>
      <w:spacing w:line="240" w:lineRule="auto"/>
      <w:outlineLvl w:val="2"/>
    </w:pPr>
    <w:rPr>
      <w:rFonts w:eastAsia="Arial" w:cs="Arial"/>
      <w:b/>
      <w:color w:val="000000"/>
    </w:rPr>
  </w:style>
  <w:style w:type="paragraph" w:styleId="Heading4">
    <w:name w:val="heading 4"/>
    <w:basedOn w:val="Normal"/>
    <w:next w:val="Normal"/>
    <w:link w:val="Heading4Char"/>
    <w:qFormat/>
    <w:rsid w:val="002D2080"/>
    <w:pPr>
      <w:numPr>
        <w:ilvl w:val="3"/>
        <w:numId w:val="8"/>
      </w:numPr>
      <w:spacing w:after="0" w:line="240" w:lineRule="auto"/>
      <w:outlineLvl w:val="3"/>
    </w:pPr>
    <w:rPr>
      <w:rFonts w:ascii="Arial" w:eastAsia="Arial" w:hAnsi="Arial" w:cs="Arial"/>
      <w:b/>
      <w:color w:val="000000"/>
      <w:sz w:val="20"/>
      <w:szCs w:val="20"/>
    </w:rPr>
  </w:style>
  <w:style w:type="paragraph" w:styleId="Heading5">
    <w:name w:val="heading 5"/>
    <w:basedOn w:val="Normal"/>
    <w:next w:val="Normal"/>
    <w:link w:val="Heading5Char"/>
    <w:uiPriority w:val="9"/>
    <w:unhideWhenUsed/>
    <w:qFormat/>
    <w:rsid w:val="00C104C2"/>
    <w:pPr>
      <w:keepNext/>
      <w:keepLines/>
      <w:numPr>
        <w:ilvl w:val="1"/>
        <w:numId w:val="23"/>
      </w:numPr>
      <w:tabs>
        <w:tab w:val="clear" w:pos="1440"/>
        <w:tab w:val="left" w:pos="-1418"/>
        <w:tab w:val="left" w:pos="2835"/>
      </w:tabs>
      <w:overflowPunct w:val="0"/>
      <w:autoSpaceDE w:val="0"/>
      <w:autoSpaceDN w:val="0"/>
      <w:adjustRightInd w:val="0"/>
      <w:spacing w:after="260" w:line="264" w:lineRule="auto"/>
      <w:ind w:left="0" w:hanging="1418"/>
      <w:textAlignment w:val="baseline"/>
      <w:outlineLvl w:val="4"/>
    </w:pPr>
    <w:rPr>
      <w:rFonts w:ascii="Book Antiqua" w:eastAsia="Calibri" w:hAnsi="Book Antiqua" w:cs="Times New Roman"/>
      <w:b/>
      <w:i/>
      <w:smallCaps/>
      <w:kern w:val="28"/>
      <w:szCs w:val="20"/>
      <w:lang w:eastAsia="ja-JP"/>
    </w:rPr>
  </w:style>
  <w:style w:type="paragraph" w:styleId="Heading6">
    <w:name w:val="heading 6"/>
    <w:basedOn w:val="Normal"/>
    <w:next w:val="Normal"/>
    <w:link w:val="Heading6Char"/>
    <w:uiPriority w:val="9"/>
    <w:unhideWhenUsed/>
    <w:qFormat/>
    <w:rsid w:val="00DC0B06"/>
    <w:pPr>
      <w:keepNext/>
      <w:spacing w:before="120" w:after="0" w:line="240" w:lineRule="auto"/>
      <w:outlineLvl w:val="5"/>
    </w:pPr>
    <w:rPr>
      <w:b/>
      <w:color w:val="FF0000"/>
      <w:sz w:val="20"/>
      <w:szCs w:val="20"/>
    </w:rPr>
  </w:style>
  <w:style w:type="paragraph" w:styleId="Heading7">
    <w:name w:val="heading 7"/>
    <w:basedOn w:val="Normal"/>
    <w:next w:val="Normal"/>
    <w:link w:val="Heading7Char"/>
    <w:uiPriority w:val="9"/>
    <w:unhideWhenUsed/>
    <w:qFormat/>
    <w:rsid w:val="00DC0B06"/>
    <w:pPr>
      <w:keepNext/>
      <w:spacing w:before="120" w:after="0" w:line="240" w:lineRule="auto"/>
      <w:jc w:val="both"/>
      <w:outlineLvl w:val="6"/>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7B"/>
    <w:pPr>
      <w:ind w:left="720"/>
      <w:contextualSpacing/>
    </w:pPr>
  </w:style>
  <w:style w:type="character" w:customStyle="1" w:styleId="Heading1Char">
    <w:name w:val="Heading 1 Char"/>
    <w:basedOn w:val="DefaultParagraphFont"/>
    <w:link w:val="Heading1"/>
    <w:rsid w:val="00BF432B"/>
    <w:rPr>
      <w:rFonts w:eastAsia="Arial" w:cs="Arial"/>
      <w:b/>
      <w:caps/>
      <w:color w:val="000000"/>
      <w:sz w:val="28"/>
      <w:szCs w:val="28"/>
    </w:rPr>
  </w:style>
  <w:style w:type="character" w:customStyle="1" w:styleId="Heading2Char">
    <w:name w:val="Heading 2 Char"/>
    <w:basedOn w:val="DefaultParagraphFont"/>
    <w:link w:val="Heading2"/>
    <w:rsid w:val="005B59AA"/>
    <w:rPr>
      <w:rFonts w:eastAsia="Arial" w:cs="Arial"/>
      <w:b/>
      <w:color w:val="000000"/>
    </w:rPr>
  </w:style>
  <w:style w:type="character" w:customStyle="1" w:styleId="Heading3Char">
    <w:name w:val="Heading 3 Char"/>
    <w:basedOn w:val="DefaultParagraphFont"/>
    <w:link w:val="Heading3"/>
    <w:rsid w:val="00DC1EFE"/>
    <w:rPr>
      <w:rFonts w:eastAsia="Arial" w:cs="Arial"/>
      <w:b/>
      <w:color w:val="000000"/>
    </w:rPr>
  </w:style>
  <w:style w:type="character" w:customStyle="1" w:styleId="Heading4Char">
    <w:name w:val="Heading 4 Char"/>
    <w:basedOn w:val="DefaultParagraphFont"/>
    <w:link w:val="Heading4"/>
    <w:rsid w:val="002D2080"/>
    <w:rPr>
      <w:rFonts w:ascii="Arial" w:eastAsia="Arial" w:hAnsi="Arial" w:cs="Arial"/>
      <w:b/>
      <w:color w:val="000000"/>
      <w:sz w:val="20"/>
      <w:szCs w:val="20"/>
    </w:rPr>
  </w:style>
  <w:style w:type="paragraph" w:styleId="BalloonText">
    <w:name w:val="Balloon Text"/>
    <w:basedOn w:val="Normal"/>
    <w:link w:val="BalloonTextChar"/>
    <w:uiPriority w:val="99"/>
    <w:semiHidden/>
    <w:unhideWhenUsed/>
    <w:rsid w:val="00A82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B5D"/>
    <w:rPr>
      <w:rFonts w:ascii="Tahoma" w:hAnsi="Tahoma" w:cs="Tahoma"/>
      <w:sz w:val="16"/>
      <w:szCs w:val="16"/>
    </w:rPr>
  </w:style>
  <w:style w:type="paragraph" w:styleId="Header">
    <w:name w:val="header"/>
    <w:basedOn w:val="Normal"/>
    <w:link w:val="HeaderChar"/>
    <w:uiPriority w:val="99"/>
    <w:unhideWhenUsed/>
    <w:rsid w:val="009B1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336"/>
  </w:style>
  <w:style w:type="paragraph" w:styleId="Footer">
    <w:name w:val="footer"/>
    <w:basedOn w:val="Normal"/>
    <w:link w:val="FooterChar"/>
    <w:uiPriority w:val="99"/>
    <w:unhideWhenUsed/>
    <w:rsid w:val="009B1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336"/>
  </w:style>
  <w:style w:type="paragraph" w:styleId="TOCHeading">
    <w:name w:val="TOC Heading"/>
    <w:basedOn w:val="Heading1"/>
    <w:next w:val="Normal"/>
    <w:uiPriority w:val="39"/>
    <w:unhideWhenUsed/>
    <w:qFormat/>
    <w:rsid w:val="00421174"/>
    <w:pPr>
      <w:keepNext/>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NoSpacing">
    <w:name w:val="No Spacing"/>
    <w:link w:val="NoSpacingChar"/>
    <w:uiPriority w:val="1"/>
    <w:qFormat/>
    <w:rsid w:val="001B69E8"/>
    <w:pPr>
      <w:spacing w:after="0" w:line="240" w:lineRule="auto"/>
    </w:pPr>
    <w:rPr>
      <w:lang w:val="en-US" w:eastAsia="ja-JP"/>
    </w:rPr>
  </w:style>
  <w:style w:type="character" w:customStyle="1" w:styleId="NoSpacingChar">
    <w:name w:val="No Spacing Char"/>
    <w:basedOn w:val="DefaultParagraphFont"/>
    <w:link w:val="NoSpacing"/>
    <w:uiPriority w:val="1"/>
    <w:rsid w:val="001B69E8"/>
    <w:rPr>
      <w:lang w:val="en-US" w:eastAsia="ja-JP"/>
    </w:rPr>
  </w:style>
  <w:style w:type="paragraph" w:styleId="TOC1">
    <w:name w:val="toc 1"/>
    <w:basedOn w:val="Normal"/>
    <w:next w:val="Normal"/>
    <w:autoRedefine/>
    <w:uiPriority w:val="39"/>
    <w:unhideWhenUsed/>
    <w:rsid w:val="00D42A85"/>
    <w:pPr>
      <w:spacing w:after="100"/>
    </w:pPr>
  </w:style>
  <w:style w:type="paragraph" w:styleId="TOC2">
    <w:name w:val="toc 2"/>
    <w:basedOn w:val="Normal"/>
    <w:next w:val="Normal"/>
    <w:autoRedefine/>
    <w:uiPriority w:val="39"/>
    <w:unhideWhenUsed/>
    <w:rsid w:val="00D42A85"/>
    <w:pPr>
      <w:spacing w:after="100"/>
      <w:ind w:left="220"/>
    </w:pPr>
  </w:style>
  <w:style w:type="character" w:styleId="Hyperlink">
    <w:name w:val="Hyperlink"/>
    <w:basedOn w:val="DefaultParagraphFont"/>
    <w:uiPriority w:val="99"/>
    <w:unhideWhenUsed/>
    <w:rsid w:val="00D42A85"/>
    <w:rPr>
      <w:color w:val="0000FF" w:themeColor="hyperlink"/>
      <w:u w:val="single"/>
    </w:rPr>
  </w:style>
  <w:style w:type="paragraph" w:styleId="FootnoteText">
    <w:name w:val="footnote text"/>
    <w:basedOn w:val="Normal"/>
    <w:link w:val="FootnoteTextChar"/>
    <w:uiPriority w:val="99"/>
    <w:semiHidden/>
    <w:unhideWhenUsed/>
    <w:rsid w:val="00AE1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EDA"/>
    <w:rPr>
      <w:sz w:val="20"/>
      <w:szCs w:val="20"/>
    </w:rPr>
  </w:style>
  <w:style w:type="character" w:styleId="FootnoteReference">
    <w:name w:val="footnote reference"/>
    <w:basedOn w:val="DefaultParagraphFont"/>
    <w:uiPriority w:val="99"/>
    <w:semiHidden/>
    <w:unhideWhenUsed/>
    <w:rsid w:val="00AE1EDA"/>
    <w:rPr>
      <w:vertAlign w:val="superscript"/>
    </w:rPr>
  </w:style>
  <w:style w:type="paragraph" w:styleId="TOC3">
    <w:name w:val="toc 3"/>
    <w:basedOn w:val="Normal"/>
    <w:next w:val="Normal"/>
    <w:autoRedefine/>
    <w:uiPriority w:val="39"/>
    <w:unhideWhenUsed/>
    <w:rsid w:val="00FA72A3"/>
    <w:pPr>
      <w:spacing w:after="100"/>
      <w:ind w:left="440"/>
    </w:pPr>
  </w:style>
  <w:style w:type="paragraph" w:customStyle="1" w:styleId="Default">
    <w:name w:val="Default"/>
    <w:rsid w:val="00434A9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E25FA"/>
    <w:rPr>
      <w:sz w:val="16"/>
      <w:szCs w:val="16"/>
    </w:rPr>
  </w:style>
  <w:style w:type="paragraph" w:styleId="CommentText">
    <w:name w:val="annotation text"/>
    <w:basedOn w:val="Normal"/>
    <w:link w:val="CommentTextChar"/>
    <w:uiPriority w:val="99"/>
    <w:unhideWhenUsed/>
    <w:rsid w:val="000E25FA"/>
    <w:pPr>
      <w:spacing w:line="240" w:lineRule="auto"/>
    </w:pPr>
    <w:rPr>
      <w:sz w:val="20"/>
      <w:szCs w:val="20"/>
    </w:rPr>
  </w:style>
  <w:style w:type="character" w:customStyle="1" w:styleId="CommentTextChar">
    <w:name w:val="Comment Text Char"/>
    <w:basedOn w:val="DefaultParagraphFont"/>
    <w:link w:val="CommentText"/>
    <w:uiPriority w:val="99"/>
    <w:rsid w:val="000E25FA"/>
    <w:rPr>
      <w:sz w:val="20"/>
      <w:szCs w:val="20"/>
    </w:rPr>
  </w:style>
  <w:style w:type="paragraph" w:styleId="CommentSubject">
    <w:name w:val="annotation subject"/>
    <w:basedOn w:val="CommentText"/>
    <w:next w:val="CommentText"/>
    <w:link w:val="CommentSubjectChar"/>
    <w:uiPriority w:val="99"/>
    <w:semiHidden/>
    <w:unhideWhenUsed/>
    <w:rsid w:val="000E25FA"/>
    <w:rPr>
      <w:b/>
      <w:bCs/>
    </w:rPr>
  </w:style>
  <w:style w:type="character" w:customStyle="1" w:styleId="CommentSubjectChar">
    <w:name w:val="Comment Subject Char"/>
    <w:basedOn w:val="CommentTextChar"/>
    <w:link w:val="CommentSubject"/>
    <w:uiPriority w:val="99"/>
    <w:semiHidden/>
    <w:rsid w:val="000E25FA"/>
    <w:rPr>
      <w:b/>
      <w:bCs/>
      <w:sz w:val="20"/>
      <w:szCs w:val="20"/>
    </w:rPr>
  </w:style>
  <w:style w:type="paragraph" w:styleId="Revision">
    <w:name w:val="Revision"/>
    <w:hidden/>
    <w:uiPriority w:val="99"/>
    <w:semiHidden/>
    <w:rsid w:val="000E25FA"/>
    <w:pPr>
      <w:spacing w:after="0" w:line="240" w:lineRule="auto"/>
    </w:pPr>
  </w:style>
  <w:style w:type="table" w:styleId="TableGrid">
    <w:name w:val="Table Grid"/>
    <w:basedOn w:val="TableNormal"/>
    <w:uiPriority w:val="59"/>
    <w:rsid w:val="0020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104C2"/>
    <w:rPr>
      <w:rFonts w:ascii="Book Antiqua" w:eastAsia="Calibri" w:hAnsi="Book Antiqua" w:cs="Times New Roman"/>
      <w:b/>
      <w:i/>
      <w:smallCaps/>
      <w:kern w:val="28"/>
      <w:szCs w:val="20"/>
      <w:lang w:eastAsia="ja-JP"/>
    </w:rPr>
  </w:style>
  <w:style w:type="table" w:customStyle="1" w:styleId="TableGrid1">
    <w:name w:val="Table Grid1"/>
    <w:basedOn w:val="TableNormal"/>
    <w:next w:val="TableGrid"/>
    <w:uiPriority w:val="59"/>
    <w:rsid w:val="00DC1E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1">
    <w:name w:val="Block Text1"/>
    <w:uiPriority w:val="1"/>
    <w:qFormat/>
    <w:rsid w:val="002231B1"/>
    <w:rPr>
      <w:rFonts w:ascii="Arial" w:hAnsi="Arial"/>
      <w:color w:val="000000"/>
      <w:sz w:val="22"/>
    </w:rPr>
  </w:style>
  <w:style w:type="table" w:customStyle="1" w:styleId="TableGrid2">
    <w:name w:val="Table Grid2"/>
    <w:basedOn w:val="TableNormal"/>
    <w:next w:val="TableGrid"/>
    <w:uiPriority w:val="59"/>
    <w:rsid w:val="00634D3F"/>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431F"/>
    <w:rPr>
      <w:color w:val="605E5C"/>
      <w:shd w:val="clear" w:color="auto" w:fill="E1DFDD"/>
    </w:rPr>
  </w:style>
  <w:style w:type="character" w:customStyle="1" w:styleId="Heading6Char">
    <w:name w:val="Heading 6 Char"/>
    <w:basedOn w:val="DefaultParagraphFont"/>
    <w:link w:val="Heading6"/>
    <w:uiPriority w:val="9"/>
    <w:rsid w:val="00DC0B06"/>
    <w:rPr>
      <w:b/>
      <w:color w:val="FF0000"/>
      <w:sz w:val="20"/>
      <w:szCs w:val="20"/>
    </w:rPr>
  </w:style>
  <w:style w:type="paragraph" w:styleId="BodyText">
    <w:name w:val="Body Text"/>
    <w:basedOn w:val="Normal"/>
    <w:link w:val="BodyTextChar"/>
    <w:uiPriority w:val="99"/>
    <w:unhideWhenUsed/>
    <w:rsid w:val="00DC0B06"/>
    <w:pPr>
      <w:spacing w:before="120" w:after="0" w:line="240" w:lineRule="auto"/>
    </w:pPr>
    <w:rPr>
      <w:b/>
      <w:color w:val="FF0000"/>
      <w:sz w:val="20"/>
      <w:szCs w:val="20"/>
    </w:rPr>
  </w:style>
  <w:style w:type="character" w:customStyle="1" w:styleId="BodyTextChar">
    <w:name w:val="Body Text Char"/>
    <w:basedOn w:val="DefaultParagraphFont"/>
    <w:link w:val="BodyText"/>
    <w:uiPriority w:val="99"/>
    <w:rsid w:val="00DC0B06"/>
    <w:rPr>
      <w:b/>
      <w:color w:val="FF0000"/>
      <w:sz w:val="20"/>
      <w:szCs w:val="20"/>
    </w:rPr>
  </w:style>
  <w:style w:type="character" w:customStyle="1" w:styleId="Heading7Char">
    <w:name w:val="Heading 7 Char"/>
    <w:basedOn w:val="DefaultParagraphFont"/>
    <w:link w:val="Heading7"/>
    <w:uiPriority w:val="9"/>
    <w:rsid w:val="00DC0B06"/>
    <w:rPr>
      <w:b/>
      <w:color w:val="FF0000"/>
      <w:sz w:val="20"/>
      <w:szCs w:val="20"/>
    </w:rPr>
  </w:style>
  <w:style w:type="character" w:styleId="UnresolvedMention">
    <w:name w:val="Unresolved Mention"/>
    <w:basedOn w:val="DefaultParagraphFont"/>
    <w:uiPriority w:val="99"/>
    <w:semiHidden/>
    <w:unhideWhenUsed/>
    <w:rsid w:val="000C5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015678">
      <w:bodyDiv w:val="1"/>
      <w:marLeft w:val="0"/>
      <w:marRight w:val="0"/>
      <w:marTop w:val="0"/>
      <w:marBottom w:val="0"/>
      <w:divBdr>
        <w:top w:val="none" w:sz="0" w:space="0" w:color="auto"/>
        <w:left w:val="none" w:sz="0" w:space="0" w:color="auto"/>
        <w:bottom w:val="none" w:sz="0" w:space="0" w:color="auto"/>
        <w:right w:val="none" w:sz="0" w:space="0" w:color="auto"/>
      </w:divBdr>
    </w:div>
    <w:div w:id="943734307">
      <w:bodyDiv w:val="1"/>
      <w:marLeft w:val="0"/>
      <w:marRight w:val="0"/>
      <w:marTop w:val="0"/>
      <w:marBottom w:val="0"/>
      <w:divBdr>
        <w:top w:val="none" w:sz="0" w:space="0" w:color="auto"/>
        <w:left w:val="none" w:sz="0" w:space="0" w:color="auto"/>
        <w:bottom w:val="none" w:sz="0" w:space="0" w:color="auto"/>
        <w:right w:val="none" w:sz="0" w:space="0" w:color="auto"/>
      </w:divBdr>
      <w:divsChild>
        <w:div w:id="348071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363689">
              <w:marLeft w:val="0"/>
              <w:marRight w:val="0"/>
              <w:marTop w:val="0"/>
              <w:marBottom w:val="0"/>
              <w:divBdr>
                <w:top w:val="none" w:sz="0" w:space="0" w:color="auto"/>
                <w:left w:val="none" w:sz="0" w:space="0" w:color="auto"/>
                <w:bottom w:val="none" w:sz="0" w:space="0" w:color="auto"/>
                <w:right w:val="none" w:sz="0" w:space="0" w:color="auto"/>
              </w:divBdr>
              <w:divsChild>
                <w:div w:id="18561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6505">
      <w:bodyDiv w:val="1"/>
      <w:marLeft w:val="0"/>
      <w:marRight w:val="0"/>
      <w:marTop w:val="0"/>
      <w:marBottom w:val="0"/>
      <w:divBdr>
        <w:top w:val="none" w:sz="0" w:space="0" w:color="auto"/>
        <w:left w:val="none" w:sz="0" w:space="0" w:color="auto"/>
        <w:bottom w:val="none" w:sz="0" w:space="0" w:color="auto"/>
        <w:right w:val="none" w:sz="0" w:space="0" w:color="auto"/>
      </w:divBdr>
    </w:div>
    <w:div w:id="19710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198E37BEBD034F9E97B59F15A4B04E" ma:contentTypeVersion="12" ma:contentTypeDescription="Create a new document." ma:contentTypeScope="" ma:versionID="3f063f514f37d7846fa122b9e836276a">
  <xsd:schema xmlns:xsd="http://www.w3.org/2001/XMLSchema" xmlns:xs="http://www.w3.org/2001/XMLSchema" xmlns:p="http://schemas.microsoft.com/office/2006/metadata/properties" xmlns:ns2="258ab98a-8bf1-4c71-b383-b9eed5204c61" xmlns:ns3="760ad76b-f0c1-4801-bc12-0c655f8336c1" targetNamespace="http://schemas.microsoft.com/office/2006/metadata/properties" ma:root="true" ma:fieldsID="bcb182523207055a20742c36af25bd48" ns2:_="" ns3:_="">
    <xsd:import namespace="258ab98a-8bf1-4c71-b383-b9eed5204c61"/>
    <xsd:import namespace="760ad76b-f0c1-4801-bc12-0c655f8336c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ab98a-8bf1-4c71-b383-b9eed520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3f4dbf-a20a-490d-9543-870407f9c2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0ad76b-f0c1-4801-bc12-0c655f8336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870445-259d-4d8d-83f2-efaf5cbd9a78}" ma:internalName="TaxCatchAll" ma:showField="CatchAllData" ma:web="760ad76b-f0c1-4801-bc12-0c655f8336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0ad76b-f0c1-4801-bc12-0c655f8336c1" xsi:nil="true"/>
    <lcf76f155ced4ddcb4097134ff3c332f xmlns="258ab98a-8bf1-4c71-b383-b9eed5204c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CC48B-5F0F-4538-8C1C-2F976198F0AE}">
  <ds:schemaRefs>
    <ds:schemaRef ds:uri="http://schemas.openxmlformats.org/officeDocument/2006/bibliography"/>
  </ds:schemaRefs>
</ds:datastoreItem>
</file>

<file path=customXml/itemProps2.xml><?xml version="1.0" encoding="utf-8"?>
<ds:datastoreItem xmlns:ds="http://schemas.openxmlformats.org/officeDocument/2006/customXml" ds:itemID="{4071BE36-F33A-42F6-BEBC-F50E2DCA1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ab98a-8bf1-4c71-b383-b9eed5204c61"/>
    <ds:schemaRef ds:uri="760ad76b-f0c1-4801-bc12-0c655f83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BF0D3-5A25-44AA-A737-74E57330E488}">
  <ds:schemaRefs>
    <ds:schemaRef ds:uri="http://schemas.microsoft.com/sharepoint/v3/contenttype/forms"/>
  </ds:schemaRefs>
</ds:datastoreItem>
</file>

<file path=customXml/itemProps4.xml><?xml version="1.0" encoding="utf-8"?>
<ds:datastoreItem xmlns:ds="http://schemas.openxmlformats.org/officeDocument/2006/customXml" ds:itemID="{14EAE4CC-3992-4C58-B4A2-37F01FB51566}">
  <ds:schemaRefs>
    <ds:schemaRef ds:uri="http://schemas.microsoft.com/office/2006/metadata/properties"/>
    <ds:schemaRef ds:uri="http://schemas.microsoft.com/office/infopath/2007/PartnerControls"/>
    <ds:schemaRef ds:uri="760ad76b-f0c1-4801-bc12-0c655f8336c1"/>
    <ds:schemaRef ds:uri="258ab98a-8bf1-4c71-b383-b9eed5204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mwhitehead</dc:creator>
  <cp:lastModifiedBy>Nicola Harries</cp:lastModifiedBy>
  <cp:revision>4</cp:revision>
  <cp:lastPrinted>2020-12-14T10:40:00Z</cp:lastPrinted>
  <dcterms:created xsi:type="dcterms:W3CDTF">2024-10-23T15:05:00Z</dcterms:created>
  <dcterms:modified xsi:type="dcterms:W3CDTF">2024-10-23T15:14:00Z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0x01010055198E37BEBD034F9E97B59F15A4B04E</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